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2" w:name="_GoBack"/>
      <w:r>
        <w:rPr>
          <w:rFonts w:hint="eastAsia" w:ascii="仿宋_GB2312" w:hAnsi="仿宋_GB2312" w:eastAsia="仿宋_GB2312" w:cs="仿宋_GB2312"/>
          <w:sz w:val="32"/>
          <w:szCs w:val="32"/>
          <w:lang w:val="en-US" w:eastAsia="zh-CN"/>
        </w:rPr>
        <w:t>附件1：</w:t>
      </w:r>
      <w:bookmarkEnd w:id="2"/>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default" w:eastAsia="宋体"/>
          <w:b/>
          <w:bCs/>
          <w:sz w:val="28"/>
          <w:szCs w:val="28"/>
          <w:lang w:val="en-US" w:eastAsia="zh-CN"/>
        </w:rPr>
      </w:pPr>
      <w:r>
        <w:rPr>
          <w:rFonts w:hint="eastAsia"/>
          <w:b/>
          <w:bCs/>
          <w:sz w:val="28"/>
          <w:szCs w:val="28"/>
          <w:lang w:val="en-US" w:eastAsia="zh-CN"/>
        </w:rPr>
        <w:t>仪征市人民医院排队叫号系统项目需求</w:t>
      </w:r>
    </w:p>
    <w:p>
      <w:pPr>
        <w:spacing w:line="360" w:lineRule="auto"/>
        <w:outlineLvl w:val="1"/>
        <w:rPr>
          <w:rFonts w:ascii="宋体" w:hAnsi="宋体" w:eastAsia="宋体"/>
          <w:b/>
          <w:bCs/>
          <w:sz w:val="22"/>
        </w:rPr>
      </w:pPr>
      <w:r>
        <w:rPr>
          <w:rFonts w:hint="eastAsia" w:ascii="宋体" w:hAnsi="宋体" w:eastAsia="宋体"/>
          <w:b/>
          <w:bCs/>
          <w:sz w:val="22"/>
        </w:rPr>
        <w:t>一、项目概况</w:t>
      </w:r>
    </w:p>
    <w:p>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为提高医院整体服务质量，充分利用医院信息平台的开放性和互动性，院方拟建设门诊导检系统，以数字化、信息化的手段，辅助提高医院的接诊能力。在业务流程上改善患者就诊秩序，缩短患者在医院排队等候的时间，大大提高患者对医院的满意度，提升医院的社会形象与档次。</w:t>
      </w:r>
    </w:p>
    <w:p>
      <w:pPr>
        <w:spacing w:after="120" w:afterLines="50" w:line="360" w:lineRule="auto"/>
        <w:outlineLvl w:val="1"/>
        <w:rPr>
          <w:rFonts w:ascii="宋体" w:hAnsi="宋体" w:eastAsia="宋体"/>
          <w:b/>
          <w:bCs/>
          <w:sz w:val="22"/>
        </w:rPr>
      </w:pPr>
      <w:r>
        <w:rPr>
          <w:rFonts w:hint="eastAsia" w:ascii="宋体" w:hAnsi="宋体" w:eastAsia="宋体"/>
          <w:b/>
          <w:bCs/>
          <w:sz w:val="22"/>
        </w:rPr>
        <w:t>二、项目需求清单</w:t>
      </w:r>
    </w:p>
    <w:tbl>
      <w:tblPr>
        <w:tblStyle w:val="7"/>
        <w:tblW w:w="7557" w:type="dxa"/>
        <w:jc w:val="center"/>
        <w:tblLayout w:type="fixed"/>
        <w:tblCellMar>
          <w:top w:w="0" w:type="dxa"/>
          <w:left w:w="108" w:type="dxa"/>
          <w:bottom w:w="0" w:type="dxa"/>
          <w:right w:w="108" w:type="dxa"/>
        </w:tblCellMar>
      </w:tblPr>
      <w:tblGrid>
        <w:gridCol w:w="940"/>
        <w:gridCol w:w="4688"/>
        <w:gridCol w:w="964"/>
        <w:gridCol w:w="965"/>
      </w:tblGrid>
      <w:tr>
        <w:tblPrEx>
          <w:tblCellMar>
            <w:top w:w="0" w:type="dxa"/>
            <w:left w:w="108" w:type="dxa"/>
            <w:bottom w:w="0" w:type="dxa"/>
            <w:right w:w="108"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szCs w:val="21"/>
              </w:rPr>
            </w:pPr>
            <w:r>
              <w:rPr>
                <w:rFonts w:hint="eastAsia" w:ascii="宋体" w:hAnsi="宋体" w:eastAsia="宋体"/>
                <w:b/>
                <w:bCs/>
                <w:szCs w:val="21"/>
              </w:rPr>
              <w:t>序号</w:t>
            </w:r>
          </w:p>
        </w:tc>
        <w:tc>
          <w:tcPr>
            <w:tcW w:w="46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szCs w:val="21"/>
              </w:rPr>
            </w:pPr>
            <w:r>
              <w:rPr>
                <w:rFonts w:hint="eastAsia" w:ascii="宋体" w:hAnsi="宋体" w:eastAsia="宋体"/>
                <w:b/>
                <w:bCs/>
                <w:szCs w:val="21"/>
              </w:rPr>
              <w:t>标的名称</w:t>
            </w:r>
          </w:p>
        </w:tc>
        <w:tc>
          <w:tcPr>
            <w:tcW w:w="9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szCs w:val="21"/>
              </w:rPr>
            </w:pPr>
            <w:r>
              <w:rPr>
                <w:rFonts w:hint="eastAsia" w:ascii="宋体" w:hAnsi="宋体" w:eastAsia="宋体"/>
                <w:b/>
                <w:bCs/>
                <w:szCs w:val="21"/>
              </w:rPr>
              <w:t>数量</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szCs w:val="21"/>
              </w:rPr>
            </w:pPr>
            <w:r>
              <w:rPr>
                <w:rFonts w:hint="eastAsia" w:ascii="宋体" w:hAnsi="宋体" w:eastAsia="宋体"/>
                <w:b/>
                <w:bCs/>
                <w:szCs w:val="21"/>
              </w:rPr>
              <w:t>单位</w:t>
            </w:r>
          </w:p>
        </w:tc>
      </w:tr>
      <w:tr>
        <w:tblPrEx>
          <w:tblCellMar>
            <w:top w:w="0" w:type="dxa"/>
            <w:left w:w="108" w:type="dxa"/>
            <w:bottom w:w="0" w:type="dxa"/>
            <w:right w:w="108"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bookmarkStart w:id="0" w:name="_Hlk112689971"/>
            <w:r>
              <w:rPr>
                <w:rFonts w:hint="eastAsia" w:ascii="宋体" w:hAnsi="宋体" w:eastAsia="宋体"/>
                <w:szCs w:val="21"/>
              </w:rPr>
              <w:t>1</w:t>
            </w:r>
          </w:p>
        </w:tc>
        <w:tc>
          <w:tcPr>
            <w:tcW w:w="46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医技导诊叫号系统</w:t>
            </w:r>
          </w:p>
        </w:tc>
        <w:tc>
          <w:tcPr>
            <w:tcW w:w="9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套</w:t>
            </w:r>
          </w:p>
        </w:tc>
      </w:tr>
      <w:bookmarkEnd w:id="0"/>
      <w:tr>
        <w:tblPrEx>
          <w:tblCellMar>
            <w:top w:w="0" w:type="dxa"/>
            <w:left w:w="108" w:type="dxa"/>
            <w:bottom w:w="0" w:type="dxa"/>
            <w:right w:w="108"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46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护士</w:t>
            </w:r>
            <w:r>
              <w:rPr>
                <w:rFonts w:hint="eastAsia" w:ascii="宋体" w:hAnsi="宋体" w:eastAsia="宋体"/>
                <w:szCs w:val="21"/>
                <w:lang w:val="en-US" w:eastAsia="zh-CN"/>
              </w:rPr>
              <w:t>工作站</w:t>
            </w:r>
            <w:r>
              <w:rPr>
                <w:rFonts w:hint="eastAsia" w:ascii="宋体" w:hAnsi="宋体" w:eastAsia="宋体"/>
                <w:szCs w:val="21"/>
              </w:rPr>
              <w:t>软件</w:t>
            </w:r>
          </w:p>
        </w:tc>
        <w:tc>
          <w:tcPr>
            <w:tcW w:w="9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6</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套</w:t>
            </w:r>
          </w:p>
        </w:tc>
      </w:tr>
      <w:tr>
        <w:tblPrEx>
          <w:tblCellMar>
            <w:top w:w="0" w:type="dxa"/>
            <w:left w:w="108" w:type="dxa"/>
            <w:bottom w:w="0" w:type="dxa"/>
            <w:right w:w="108"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46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医生工作站软件</w:t>
            </w:r>
          </w:p>
        </w:tc>
        <w:tc>
          <w:tcPr>
            <w:tcW w:w="9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szCs w:val="21"/>
                <w:lang w:val="en-US" w:eastAsia="zh-CN"/>
              </w:rPr>
            </w:pPr>
            <w:r>
              <w:rPr>
                <w:rFonts w:hint="eastAsia" w:ascii="宋体" w:hAnsi="宋体" w:eastAsia="宋体"/>
                <w:szCs w:val="21"/>
                <w:lang w:val="en-US" w:eastAsia="zh-CN"/>
              </w:rPr>
              <w:t>25</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套</w:t>
            </w:r>
          </w:p>
        </w:tc>
      </w:tr>
      <w:tr>
        <w:tblPrEx>
          <w:tblCellMar>
            <w:top w:w="0" w:type="dxa"/>
            <w:left w:w="108" w:type="dxa"/>
            <w:bottom w:w="0" w:type="dxa"/>
            <w:right w:w="108"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46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终端设备管理系统</w:t>
            </w:r>
          </w:p>
        </w:tc>
        <w:tc>
          <w:tcPr>
            <w:tcW w:w="9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szCs w:val="21"/>
                <w:lang w:val="en-US" w:eastAsia="zh-CN"/>
              </w:rPr>
            </w:pPr>
            <w:r>
              <w:rPr>
                <w:rFonts w:hint="eastAsia" w:ascii="宋体" w:hAnsi="宋体" w:eastAsia="宋体"/>
                <w:szCs w:val="21"/>
                <w:lang w:val="en-US" w:eastAsia="zh-CN"/>
              </w:rPr>
              <w:t>22</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套</w:t>
            </w:r>
          </w:p>
        </w:tc>
      </w:tr>
      <w:tr>
        <w:tblPrEx>
          <w:tblCellMar>
            <w:top w:w="0" w:type="dxa"/>
            <w:left w:w="108" w:type="dxa"/>
            <w:bottom w:w="0" w:type="dxa"/>
            <w:right w:w="108"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5</w:t>
            </w:r>
          </w:p>
        </w:tc>
        <w:tc>
          <w:tcPr>
            <w:tcW w:w="46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szCs w:val="21"/>
                <w:lang w:val="en-US" w:eastAsia="zh-CN"/>
              </w:rPr>
            </w:pPr>
            <w:r>
              <w:rPr>
                <w:rFonts w:hint="eastAsia" w:ascii="宋体" w:hAnsi="宋体" w:eastAsia="宋体"/>
                <w:szCs w:val="21"/>
                <w:lang w:val="en-US" w:eastAsia="zh-CN"/>
              </w:rPr>
              <w:t>数据接口软件</w:t>
            </w:r>
          </w:p>
        </w:tc>
        <w:tc>
          <w:tcPr>
            <w:tcW w:w="9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套</w:t>
            </w:r>
          </w:p>
        </w:tc>
      </w:tr>
      <w:tr>
        <w:tblPrEx>
          <w:tblCellMar>
            <w:top w:w="0" w:type="dxa"/>
            <w:left w:w="108" w:type="dxa"/>
            <w:bottom w:w="0" w:type="dxa"/>
            <w:right w:w="108"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6</w:t>
            </w:r>
          </w:p>
        </w:tc>
        <w:tc>
          <w:tcPr>
            <w:tcW w:w="46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szCs w:val="21"/>
                <w:lang w:val="en-US" w:eastAsia="zh-CN"/>
              </w:rPr>
            </w:pPr>
            <w:r>
              <w:rPr>
                <w:rFonts w:hint="eastAsia" w:ascii="宋体" w:hAnsi="宋体" w:eastAsia="宋体"/>
                <w:szCs w:val="21"/>
                <w:lang w:val="en-US" w:eastAsia="zh-CN"/>
              </w:rPr>
              <w:t>55寸显示屏</w:t>
            </w:r>
          </w:p>
        </w:tc>
        <w:tc>
          <w:tcPr>
            <w:tcW w:w="9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7</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台</w:t>
            </w:r>
          </w:p>
        </w:tc>
      </w:tr>
      <w:tr>
        <w:tblPrEx>
          <w:tblCellMar>
            <w:top w:w="0" w:type="dxa"/>
            <w:left w:w="108" w:type="dxa"/>
            <w:bottom w:w="0" w:type="dxa"/>
            <w:right w:w="108"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7</w:t>
            </w:r>
          </w:p>
        </w:tc>
        <w:tc>
          <w:tcPr>
            <w:tcW w:w="46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机顶盒</w:t>
            </w:r>
          </w:p>
        </w:tc>
        <w:tc>
          <w:tcPr>
            <w:tcW w:w="9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szCs w:val="21"/>
                <w:lang w:val="en-US" w:eastAsia="zh-CN"/>
              </w:rPr>
            </w:pPr>
            <w:r>
              <w:rPr>
                <w:rFonts w:hint="eastAsia" w:ascii="宋体" w:hAnsi="宋体" w:eastAsia="宋体"/>
                <w:szCs w:val="21"/>
                <w:lang w:val="en-US" w:eastAsia="zh-CN"/>
              </w:rPr>
              <w:t>13</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台</w:t>
            </w:r>
          </w:p>
        </w:tc>
      </w:tr>
      <w:tr>
        <w:tblPrEx>
          <w:tblCellMar>
            <w:top w:w="0" w:type="dxa"/>
            <w:left w:w="108" w:type="dxa"/>
            <w:bottom w:w="0" w:type="dxa"/>
            <w:right w:w="108"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8</w:t>
            </w:r>
          </w:p>
        </w:tc>
        <w:tc>
          <w:tcPr>
            <w:tcW w:w="46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szCs w:val="21"/>
                <w:lang w:val="en-US" w:eastAsia="zh-CN"/>
              </w:rPr>
            </w:pPr>
            <w:r>
              <w:rPr>
                <w:rFonts w:hint="eastAsia" w:ascii="宋体" w:hAnsi="宋体" w:eastAsia="宋体"/>
                <w:szCs w:val="21"/>
                <w:lang w:val="en-US" w:eastAsia="zh-CN"/>
              </w:rPr>
              <w:t>长款报到机</w:t>
            </w:r>
          </w:p>
        </w:tc>
        <w:tc>
          <w:tcPr>
            <w:tcW w:w="9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8</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台</w:t>
            </w:r>
          </w:p>
        </w:tc>
      </w:tr>
      <w:tr>
        <w:tblPrEx>
          <w:tblCellMar>
            <w:top w:w="0" w:type="dxa"/>
            <w:left w:w="108" w:type="dxa"/>
            <w:bottom w:w="0" w:type="dxa"/>
            <w:right w:w="108"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9</w:t>
            </w:r>
          </w:p>
        </w:tc>
        <w:tc>
          <w:tcPr>
            <w:tcW w:w="46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lang w:val="en-US" w:eastAsia="zh-CN"/>
              </w:rPr>
              <w:t>中款报到机</w:t>
            </w:r>
          </w:p>
        </w:tc>
        <w:tc>
          <w:tcPr>
            <w:tcW w:w="9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1</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台</w:t>
            </w:r>
          </w:p>
        </w:tc>
      </w:tr>
      <w:tr>
        <w:tblPrEx>
          <w:tblCellMar>
            <w:top w:w="0" w:type="dxa"/>
            <w:left w:w="108" w:type="dxa"/>
            <w:bottom w:w="0" w:type="dxa"/>
            <w:right w:w="108"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szCs w:val="21"/>
                <w:lang w:val="en-US" w:eastAsia="zh-CN"/>
              </w:rPr>
            </w:pPr>
            <w:r>
              <w:rPr>
                <w:rFonts w:hint="eastAsia" w:ascii="宋体" w:hAnsi="宋体" w:eastAsia="宋体"/>
                <w:szCs w:val="21"/>
                <w:lang w:val="en-US" w:eastAsia="zh-CN"/>
              </w:rPr>
              <w:t>10</w:t>
            </w:r>
          </w:p>
        </w:tc>
        <w:tc>
          <w:tcPr>
            <w:tcW w:w="46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物理叫号器</w:t>
            </w:r>
          </w:p>
        </w:tc>
        <w:tc>
          <w:tcPr>
            <w:tcW w:w="9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1</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台</w:t>
            </w:r>
          </w:p>
        </w:tc>
      </w:tr>
      <w:tr>
        <w:tblPrEx>
          <w:tblCellMar>
            <w:top w:w="0" w:type="dxa"/>
            <w:left w:w="108" w:type="dxa"/>
            <w:bottom w:w="0" w:type="dxa"/>
            <w:right w:w="108"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szCs w:val="21"/>
                <w:lang w:eastAsia="zh-CN"/>
              </w:rPr>
            </w:pPr>
            <w:r>
              <w:rPr>
                <w:rFonts w:hint="eastAsia" w:ascii="宋体" w:hAnsi="宋体" w:eastAsia="宋体"/>
                <w:szCs w:val="21"/>
              </w:rPr>
              <w:t>1</w:t>
            </w:r>
            <w:r>
              <w:rPr>
                <w:rFonts w:hint="eastAsia" w:ascii="宋体" w:hAnsi="宋体" w:eastAsia="宋体"/>
                <w:szCs w:val="21"/>
                <w:lang w:val="en-US" w:eastAsia="zh-CN"/>
              </w:rPr>
              <w:t>1</w:t>
            </w:r>
          </w:p>
        </w:tc>
        <w:tc>
          <w:tcPr>
            <w:tcW w:w="46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交换机</w:t>
            </w:r>
          </w:p>
        </w:tc>
        <w:tc>
          <w:tcPr>
            <w:tcW w:w="9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2</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台</w:t>
            </w:r>
          </w:p>
        </w:tc>
      </w:tr>
      <w:tr>
        <w:tblPrEx>
          <w:tblCellMar>
            <w:top w:w="0" w:type="dxa"/>
            <w:left w:w="108" w:type="dxa"/>
            <w:bottom w:w="0" w:type="dxa"/>
            <w:right w:w="108"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szCs w:val="21"/>
                <w:lang w:eastAsia="zh-CN"/>
              </w:rPr>
            </w:pPr>
            <w:r>
              <w:rPr>
                <w:rFonts w:hint="eastAsia" w:ascii="宋体" w:hAnsi="宋体" w:eastAsia="宋体"/>
                <w:szCs w:val="21"/>
              </w:rPr>
              <w:t>1</w:t>
            </w:r>
            <w:r>
              <w:rPr>
                <w:rFonts w:hint="eastAsia" w:ascii="宋体" w:hAnsi="宋体" w:eastAsia="宋体"/>
                <w:szCs w:val="21"/>
                <w:lang w:val="en-US" w:eastAsia="zh-CN"/>
              </w:rPr>
              <w:t>2</w:t>
            </w:r>
          </w:p>
        </w:tc>
        <w:tc>
          <w:tcPr>
            <w:tcW w:w="46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吊挂支架</w:t>
            </w:r>
          </w:p>
        </w:tc>
        <w:tc>
          <w:tcPr>
            <w:tcW w:w="9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3</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rPr>
              <w:t>个</w:t>
            </w:r>
          </w:p>
        </w:tc>
      </w:tr>
      <w:tr>
        <w:tblPrEx>
          <w:tblCellMar>
            <w:top w:w="0" w:type="dxa"/>
            <w:left w:w="108" w:type="dxa"/>
            <w:bottom w:w="0" w:type="dxa"/>
            <w:right w:w="108"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lang w:val="en-US" w:eastAsia="zh-CN"/>
              </w:rPr>
              <w:t>1</w:t>
            </w:r>
            <w:r>
              <w:rPr>
                <w:rFonts w:ascii="宋体" w:hAnsi="宋体" w:eastAsia="宋体"/>
                <w:szCs w:val="21"/>
              </w:rPr>
              <w:t>3</w:t>
            </w:r>
          </w:p>
        </w:tc>
        <w:tc>
          <w:tcPr>
            <w:tcW w:w="46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szCs w:val="21"/>
                <w:lang w:val="en-US" w:eastAsia="zh-CN"/>
              </w:rPr>
            </w:pPr>
            <w:r>
              <w:rPr>
                <w:rFonts w:hint="eastAsia" w:ascii="宋体" w:hAnsi="宋体" w:eastAsia="宋体"/>
                <w:szCs w:val="21"/>
                <w:lang w:val="en-US" w:eastAsia="zh-CN"/>
              </w:rPr>
              <w:t>安装、布线</w:t>
            </w:r>
          </w:p>
        </w:tc>
        <w:tc>
          <w:tcPr>
            <w:tcW w:w="9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szCs w:val="21"/>
              </w:rPr>
            </w:pPr>
            <w:r>
              <w:rPr>
                <w:rFonts w:hint="eastAsia" w:ascii="宋体" w:hAnsi="宋体" w:eastAsia="宋体"/>
                <w:szCs w:val="21"/>
                <w:lang w:val="en-US" w:eastAsia="zh-CN"/>
              </w:rPr>
              <w:t>1</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套</w:t>
            </w:r>
          </w:p>
        </w:tc>
      </w:tr>
    </w:tbl>
    <w:p>
      <w:pPr>
        <w:pStyle w:val="6"/>
      </w:pPr>
    </w:p>
    <w:p>
      <w:pPr>
        <w:spacing w:line="360" w:lineRule="auto"/>
        <w:outlineLvl w:val="1"/>
        <w:rPr>
          <w:rFonts w:ascii="宋体" w:hAnsi="宋体" w:eastAsia="宋体"/>
          <w:b/>
          <w:bCs/>
          <w:sz w:val="22"/>
        </w:rPr>
      </w:pPr>
      <w:r>
        <w:rPr>
          <w:rFonts w:hint="eastAsia" w:ascii="宋体" w:hAnsi="宋体" w:eastAsia="宋体"/>
          <w:b/>
          <w:bCs/>
          <w:sz w:val="22"/>
        </w:rPr>
        <w:t>三、技术部分要求</w:t>
      </w:r>
    </w:p>
    <w:p>
      <w:pPr>
        <w:keepNext/>
        <w:keepLines/>
        <w:spacing w:before="260" w:after="260" w:line="416" w:lineRule="auto"/>
        <w:ind w:firstLine="211" w:firstLineChars="100"/>
        <w:outlineLvl w:val="2"/>
        <w:rPr>
          <w:rFonts w:ascii="宋体" w:hAnsi="宋体" w:eastAsia="宋体" w:cs="宋体"/>
          <w:b/>
          <w:bCs/>
          <w:szCs w:val="21"/>
        </w:rPr>
      </w:pPr>
      <w:r>
        <w:rPr>
          <w:rFonts w:hint="eastAsia" w:ascii="宋体" w:hAnsi="宋体" w:eastAsia="宋体" w:cs="宋体"/>
          <w:b/>
          <w:bCs/>
          <w:szCs w:val="21"/>
        </w:rPr>
        <w:t>3.1总体技术需求</w:t>
      </w:r>
    </w:p>
    <w:p>
      <w:pPr>
        <w:spacing w:line="360" w:lineRule="auto"/>
        <w:ind w:firstLine="420" w:firstLineChars="200"/>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w:t>
      </w:r>
      <w:r>
        <w:rPr>
          <w:rFonts w:hint="eastAsia" w:ascii="宋体" w:hAnsi="宋体" w:eastAsia="宋体" w:cs="宋体"/>
          <w:szCs w:val="21"/>
        </w:rPr>
        <w:t>系统采用B/S架构，任意在线管理人员均可通过浏览器登录系统后台，对系统信息管理及维护。</w:t>
      </w:r>
    </w:p>
    <w:p>
      <w:pPr>
        <w:spacing w:line="360" w:lineRule="auto"/>
        <w:ind w:firstLine="420" w:firstLineChars="200"/>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系统登录应具有安全设计，三次输入错误密码，该用户名锁定一段时间，不能进一步操作；登录后，一段时间内没有操作，即退出。</w:t>
      </w:r>
    </w:p>
    <w:p>
      <w:pPr>
        <w:spacing w:line="360" w:lineRule="auto"/>
        <w:ind w:firstLine="420" w:firstLineChars="200"/>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3</w:t>
      </w:r>
      <w:r>
        <w:rPr>
          <w:rFonts w:hint="eastAsia" w:ascii="宋体" w:hAnsi="宋体" w:eastAsia="宋体" w:cs="宋体"/>
          <w:szCs w:val="21"/>
          <w:lang w:eastAsia="zh-CN"/>
        </w:rPr>
        <w:t>）</w:t>
      </w:r>
      <w:r>
        <w:rPr>
          <w:rFonts w:hint="eastAsia" w:ascii="宋体" w:hAnsi="宋体" w:eastAsia="宋体" w:cs="宋体"/>
          <w:szCs w:val="21"/>
        </w:rPr>
        <w:t>系统配套的显示设备须采用液晶显示器与网络播放设备应采用一体化设计，要求安装实施简单，维护方便</w:t>
      </w:r>
    </w:p>
    <w:p>
      <w:pPr>
        <w:spacing w:line="360" w:lineRule="auto"/>
        <w:ind w:firstLine="420" w:firstLineChars="200"/>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4</w:t>
      </w:r>
      <w:r>
        <w:rPr>
          <w:rFonts w:hint="eastAsia" w:ascii="宋体" w:hAnsi="宋体" w:eastAsia="宋体" w:cs="宋体"/>
          <w:szCs w:val="21"/>
          <w:lang w:eastAsia="zh-CN"/>
        </w:rPr>
        <w:t>）</w:t>
      </w:r>
      <w:r>
        <w:rPr>
          <w:rFonts w:hint="eastAsia" w:ascii="宋体" w:hAnsi="宋体" w:eastAsia="宋体" w:cs="宋体"/>
          <w:szCs w:val="21"/>
        </w:rPr>
        <w:t>系统应能够与HIS、PACS、LIS等信息系统进行数据交互，支持各个系统的数据调用。</w:t>
      </w:r>
    </w:p>
    <w:p>
      <w:pPr>
        <w:spacing w:line="360" w:lineRule="auto"/>
        <w:ind w:firstLine="420" w:firstLineChars="200"/>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5</w:t>
      </w:r>
      <w:r>
        <w:rPr>
          <w:rFonts w:hint="eastAsia" w:ascii="宋体" w:hAnsi="宋体" w:eastAsia="宋体" w:cs="宋体"/>
          <w:szCs w:val="21"/>
          <w:lang w:eastAsia="zh-CN"/>
        </w:rPr>
        <w:t>）</w:t>
      </w:r>
      <w:r>
        <w:rPr>
          <w:rFonts w:hint="eastAsia" w:ascii="宋体" w:hAnsi="宋体" w:eastAsia="宋体" w:cs="宋体"/>
          <w:szCs w:val="21"/>
        </w:rPr>
        <w:t>系统软件可将视/音频图片、文字等多媒体素材发送到各显示屏上，能够实现各种素材的同屏、混合播放。</w:t>
      </w:r>
    </w:p>
    <w:p>
      <w:pPr>
        <w:spacing w:line="360" w:lineRule="auto"/>
        <w:ind w:firstLine="420" w:firstLineChars="200"/>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6</w:t>
      </w:r>
      <w:r>
        <w:rPr>
          <w:rFonts w:hint="eastAsia" w:ascii="宋体" w:hAnsi="宋体" w:eastAsia="宋体" w:cs="宋体"/>
          <w:szCs w:val="21"/>
          <w:lang w:eastAsia="zh-CN"/>
        </w:rPr>
        <w:t>）</w:t>
      </w:r>
      <w:r>
        <w:rPr>
          <w:rFonts w:hint="eastAsia" w:ascii="宋体" w:hAnsi="宋体" w:eastAsia="宋体" w:cs="宋体"/>
          <w:szCs w:val="21"/>
        </w:rPr>
        <w:t>系统支持对有线电视节目、自办节目、网络流媒体等节目源的管理和发布功能。</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7</w:t>
      </w:r>
      <w:r>
        <w:rPr>
          <w:rFonts w:hint="eastAsia" w:ascii="宋体" w:hAnsi="宋体" w:eastAsia="宋体" w:cs="宋体"/>
          <w:szCs w:val="21"/>
          <w:lang w:eastAsia="zh-CN"/>
        </w:rPr>
        <w:t>）</w:t>
      </w:r>
      <w:r>
        <w:rPr>
          <w:rFonts w:hint="eastAsia" w:ascii="宋体" w:hAnsi="宋体" w:eastAsia="宋体" w:cs="宋体"/>
          <w:color w:val="000000"/>
          <w:kern w:val="0"/>
          <w:szCs w:val="21"/>
          <w:lang w:bidi="ar"/>
        </w:rPr>
        <w:t>所有终端播控设备可进行远程、多时段定时控制开关机；远程、多时段定时音量大小调节。</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8</w:t>
      </w:r>
      <w:r>
        <w:rPr>
          <w:rFonts w:hint="eastAsia" w:ascii="宋体" w:hAnsi="宋体" w:eastAsia="宋体" w:cs="宋体"/>
          <w:szCs w:val="21"/>
          <w:lang w:eastAsia="zh-CN"/>
        </w:rPr>
        <w:t>）</w:t>
      </w:r>
      <w:r>
        <w:rPr>
          <w:rFonts w:hint="eastAsia" w:ascii="宋体" w:hAnsi="宋体" w:eastAsia="宋体" w:cs="宋体"/>
          <w:color w:val="000000"/>
          <w:kern w:val="0"/>
          <w:szCs w:val="21"/>
          <w:lang w:bidi="ar"/>
        </w:rPr>
        <w:t>系统支持对复诊、过号患者与初诊患者进行间隔呼叫的设定，设定规则灵活简便</w:t>
      </w:r>
      <w:r>
        <w:rPr>
          <w:rFonts w:hint="eastAsia" w:ascii="宋体" w:hAnsi="宋体" w:eastAsia="宋体" w:cs="宋体"/>
          <w:szCs w:val="21"/>
        </w:rPr>
        <w:t>。</w:t>
      </w:r>
    </w:p>
    <w:p>
      <w:pPr>
        <w:widowControl/>
        <w:spacing w:line="360" w:lineRule="auto"/>
        <w:ind w:firstLine="420" w:firstLineChars="200"/>
        <w:jc w:val="left"/>
        <w:rPr>
          <w:rFonts w:ascii="宋体" w:hAnsi="宋体" w:eastAsia="宋体" w:cs="宋体"/>
          <w:color w:val="000000"/>
          <w:kern w:val="0"/>
          <w:szCs w:val="21"/>
          <w:lang w:bidi="ar"/>
        </w:rPr>
      </w:pPr>
      <w:r>
        <w:rPr>
          <w:rFonts w:hint="eastAsia" w:ascii="宋体" w:hAnsi="宋体" w:eastAsia="宋体" w:cs="宋体"/>
          <w:szCs w:val="21"/>
          <w:lang w:eastAsia="zh-CN"/>
        </w:rPr>
        <w:t>（</w:t>
      </w:r>
      <w:r>
        <w:rPr>
          <w:rFonts w:hint="eastAsia" w:ascii="宋体" w:hAnsi="宋体" w:eastAsia="宋体" w:cs="宋体"/>
          <w:szCs w:val="21"/>
          <w:lang w:val="en-US" w:eastAsia="zh-CN"/>
        </w:rPr>
        <w:t>9</w:t>
      </w:r>
      <w:r>
        <w:rPr>
          <w:rFonts w:hint="eastAsia" w:ascii="宋体" w:hAnsi="宋体" w:eastAsia="宋体" w:cs="宋体"/>
          <w:szCs w:val="21"/>
          <w:lang w:eastAsia="zh-CN"/>
        </w:rPr>
        <w:t>）</w:t>
      </w:r>
      <w:r>
        <w:rPr>
          <w:rFonts w:hint="eastAsia" w:ascii="宋体" w:hAnsi="宋体" w:eastAsia="宋体" w:cs="宋体"/>
          <w:color w:val="000000"/>
          <w:kern w:val="0"/>
          <w:szCs w:val="21"/>
          <w:lang w:bidi="ar"/>
        </w:rPr>
        <w:t>系统须支持全自动形成队列、人工签到进入队列（护士操作报到）、患者到自助终端机上签到进入队列；以及自助报到与分诊台人工签到混合四种模式。</w:t>
      </w:r>
    </w:p>
    <w:p>
      <w:pPr>
        <w:widowControl/>
        <w:spacing w:line="360" w:lineRule="auto"/>
        <w:ind w:firstLine="42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10</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中午午休时间，系统可自动切换到播放医院自己的宣教片进入宣教模式。</w:t>
      </w:r>
    </w:p>
    <w:p>
      <w:pPr>
        <w:widowControl/>
        <w:spacing w:line="360" w:lineRule="auto"/>
        <w:ind w:firstLine="210" w:firstLineChars="100"/>
        <w:jc w:val="left"/>
        <w:rPr>
          <w:rFonts w:ascii="宋体" w:hAnsi="宋体" w:eastAsia="宋体" w:cs="宋体"/>
          <w:color w:val="000000"/>
          <w:kern w:val="0"/>
          <w:szCs w:val="21"/>
          <w:lang w:bidi="ar"/>
        </w:rPr>
      </w:pPr>
      <w:r>
        <w:rPr>
          <w:rFonts w:hint="eastAsia" w:ascii="宋体" w:hAnsi="宋体" w:eastAsia="宋体" w:cs="宋体"/>
          <w:szCs w:val="21"/>
        </w:rPr>
        <w:t>▲</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11</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系统软件及硬件属于统一厂家提供，确保系统的兼容性、稳定性。</w:t>
      </w:r>
      <w:r>
        <w:rPr>
          <w:rFonts w:hint="eastAsia" w:ascii="宋体" w:hAnsi="宋体" w:cs="宋体"/>
          <w:color w:val="000000"/>
          <w:kern w:val="0"/>
          <w:szCs w:val="21"/>
          <w:lang w:eastAsia="zh-CN" w:bidi="ar"/>
        </w:rPr>
        <w:t>（</w:t>
      </w:r>
      <w:r>
        <w:rPr>
          <w:rFonts w:hint="eastAsia" w:ascii="宋体" w:hAnsi="宋体" w:cs="宋体"/>
          <w:color w:val="000000"/>
          <w:kern w:val="0"/>
          <w:szCs w:val="21"/>
          <w:lang w:val="en-US" w:eastAsia="zh-CN" w:bidi="ar"/>
        </w:rPr>
        <w:t>提供所投产品任一硬件检测报告以及软著复印件加盖公章</w:t>
      </w:r>
      <w:r>
        <w:rPr>
          <w:rFonts w:hint="eastAsia" w:ascii="宋体" w:hAnsi="宋体" w:cs="宋体"/>
          <w:color w:val="000000"/>
          <w:kern w:val="0"/>
          <w:szCs w:val="21"/>
          <w:lang w:eastAsia="zh-CN" w:bidi="ar"/>
        </w:rPr>
        <w:t>）</w:t>
      </w:r>
      <w:r>
        <w:rPr>
          <w:rFonts w:hint="eastAsia" w:ascii="宋体" w:hAnsi="宋体" w:eastAsia="宋体" w:cs="宋体"/>
          <w:color w:val="000000"/>
          <w:kern w:val="0"/>
          <w:szCs w:val="21"/>
          <w:lang w:bidi="ar"/>
        </w:rPr>
        <w:t>。</w:t>
      </w:r>
    </w:p>
    <w:p>
      <w:pPr>
        <w:keepNext/>
        <w:keepLines/>
        <w:spacing w:before="260" w:after="260" w:line="416" w:lineRule="auto"/>
        <w:ind w:firstLine="211" w:firstLineChars="100"/>
        <w:outlineLvl w:val="2"/>
        <w:rPr>
          <w:rFonts w:hint="eastAsia" w:ascii="宋体" w:hAnsi="宋体" w:eastAsia="宋体" w:cs="宋体"/>
          <w:b/>
          <w:bCs/>
          <w:szCs w:val="21"/>
        </w:rPr>
      </w:pPr>
      <w:r>
        <w:rPr>
          <w:rFonts w:hint="eastAsia" w:ascii="宋体" w:hAnsi="宋体" w:eastAsia="宋体" w:cs="宋体"/>
          <w:b/>
          <w:bCs/>
          <w:szCs w:val="21"/>
        </w:rPr>
        <w:t>3.2软件详细技术要求</w:t>
      </w:r>
    </w:p>
    <w:p>
      <w:pPr>
        <w:widowControl/>
        <w:spacing w:line="360" w:lineRule="auto"/>
        <w:ind w:firstLine="422" w:firstLineChars="200"/>
        <w:jc w:val="left"/>
        <w:rPr>
          <w:rFonts w:ascii="宋体" w:hAnsi="宋体" w:eastAsia="宋体" w:cs="宋体"/>
          <w:b/>
          <w:bCs/>
          <w:kern w:val="0"/>
          <w:szCs w:val="21"/>
          <w:lang w:bidi="zh-CN"/>
        </w:rPr>
      </w:pPr>
      <w:r>
        <w:rPr>
          <w:rFonts w:hint="eastAsia" w:ascii="宋体" w:hAnsi="宋体" w:eastAsia="宋体" w:cs="宋体"/>
          <w:b/>
          <w:bCs/>
          <w:kern w:val="0"/>
          <w:szCs w:val="21"/>
          <w:lang w:bidi="zh-CN"/>
        </w:rPr>
        <w:t>3.2.</w:t>
      </w:r>
      <w:r>
        <w:rPr>
          <w:rFonts w:hint="eastAsia" w:ascii="宋体" w:hAnsi="宋体" w:eastAsia="宋体" w:cs="宋体"/>
          <w:b/>
          <w:bCs/>
          <w:kern w:val="0"/>
          <w:szCs w:val="21"/>
          <w:lang w:val="en-US" w:bidi="zh-CN"/>
        </w:rPr>
        <w:t>1</w:t>
      </w:r>
      <w:r>
        <w:rPr>
          <w:rFonts w:hint="eastAsia" w:ascii="宋体" w:hAnsi="宋体" w:eastAsia="宋体" w:cs="宋体"/>
          <w:b/>
          <w:bCs/>
          <w:kern w:val="0"/>
          <w:szCs w:val="21"/>
          <w:lang w:bidi="zh-CN"/>
        </w:rPr>
        <w:t>医技导诊叫号系统软件技术要求</w:t>
      </w:r>
    </w:p>
    <w:p>
      <w:pPr>
        <w:spacing w:line="360" w:lineRule="auto"/>
        <w:ind w:firstLine="420" w:firstLineChars="200"/>
        <w:rPr>
          <w:rFonts w:hint="eastAsia" w:ascii="宋体" w:hAnsi="宋体" w:eastAsia="宋体" w:cs="宋体"/>
          <w:kern w:val="0"/>
          <w:szCs w:val="21"/>
          <w:lang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1</w:t>
      </w:r>
      <w:r>
        <w:rPr>
          <w:rFonts w:hint="eastAsia" w:ascii="宋体" w:hAnsi="宋体" w:eastAsia="宋体" w:cs="宋体"/>
          <w:kern w:val="0"/>
          <w:szCs w:val="21"/>
          <w:lang w:bidi="zh-CN"/>
        </w:rPr>
        <w:t>）系统支持过号患者与初检患者进行间隔呼叫的设定，设定规则灵活简便。</w:t>
      </w:r>
    </w:p>
    <w:p>
      <w:pPr>
        <w:spacing w:line="360" w:lineRule="auto"/>
        <w:ind w:firstLine="420" w:firstLineChars="200"/>
        <w:rPr>
          <w:rFonts w:hint="eastAsia" w:ascii="宋体" w:hAnsi="宋体" w:eastAsia="宋体" w:cs="宋体"/>
          <w:kern w:val="0"/>
          <w:szCs w:val="21"/>
          <w:lang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2</w:t>
      </w:r>
      <w:r>
        <w:rPr>
          <w:rFonts w:hint="eastAsia" w:ascii="宋体" w:hAnsi="宋体" w:eastAsia="宋体" w:cs="宋体"/>
          <w:kern w:val="0"/>
          <w:szCs w:val="21"/>
          <w:lang w:bidi="zh-CN"/>
        </w:rPr>
        <w:t>）支持护士操作预约和患者自助预约两种模式，预约平台要求操作简便，易学易用；</w:t>
      </w:r>
    </w:p>
    <w:p>
      <w:pPr>
        <w:spacing w:line="360" w:lineRule="auto"/>
        <w:ind w:firstLine="420" w:firstLineChars="200"/>
        <w:rPr>
          <w:rFonts w:hint="eastAsia" w:ascii="宋体" w:hAnsi="宋体" w:eastAsia="宋体" w:cs="宋体"/>
          <w:kern w:val="0"/>
          <w:szCs w:val="21"/>
          <w:lang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3</w:t>
      </w:r>
      <w:r>
        <w:rPr>
          <w:rFonts w:hint="eastAsia" w:ascii="宋体" w:hAnsi="宋体" w:eastAsia="宋体" w:cs="宋体"/>
          <w:kern w:val="0"/>
          <w:szCs w:val="21"/>
          <w:lang w:bidi="zh-CN"/>
        </w:rPr>
        <w:t>）护士可为患者进行单次、多次预约，修改预约和取消预约等操作；</w:t>
      </w:r>
    </w:p>
    <w:p>
      <w:pPr>
        <w:spacing w:line="360" w:lineRule="auto"/>
        <w:ind w:firstLine="210" w:firstLineChars="100"/>
        <w:rPr>
          <w:rFonts w:hint="eastAsia" w:ascii="宋体" w:hAnsi="宋体" w:eastAsia="宋体" w:cs="宋体"/>
          <w:kern w:val="0"/>
          <w:szCs w:val="21"/>
          <w:lang w:bidi="zh-CN"/>
        </w:rPr>
      </w:pPr>
      <w:r>
        <w:rPr>
          <w:rFonts w:hint="eastAsia" w:ascii="宋体" w:hAnsi="宋体" w:eastAsia="宋体" w:cs="宋体"/>
          <w:szCs w:val="21"/>
        </w:rPr>
        <w:t>▲</w:t>
      </w:r>
      <w:r>
        <w:rPr>
          <w:rFonts w:hint="eastAsia" w:ascii="宋体" w:hAnsi="宋体" w:eastAsia="宋体" w:cs="宋体"/>
          <w:kern w:val="0"/>
          <w:szCs w:val="21"/>
          <w:lang w:bidi="zh-CN"/>
        </w:rPr>
        <w:t>（</w:t>
      </w:r>
      <w:r>
        <w:rPr>
          <w:rFonts w:hint="eastAsia" w:ascii="宋体" w:hAnsi="宋体" w:eastAsia="宋体" w:cs="宋体"/>
          <w:kern w:val="0"/>
          <w:szCs w:val="21"/>
          <w:lang w:val="en-US" w:bidi="zh-CN"/>
        </w:rPr>
        <w:t>4</w:t>
      </w:r>
      <w:r>
        <w:rPr>
          <w:rFonts w:hint="eastAsia" w:ascii="宋体" w:hAnsi="宋体" w:eastAsia="宋体" w:cs="宋体"/>
          <w:kern w:val="0"/>
          <w:szCs w:val="21"/>
          <w:lang w:bidi="zh-CN"/>
        </w:rPr>
        <w:t>）可预约至精确的时间段内，时间跨度可灵活设置，最小时间跨度不大于0.25小时；</w:t>
      </w:r>
      <w:r>
        <w:rPr>
          <w:rFonts w:hint="eastAsia" w:ascii="宋体" w:hAnsi="宋体" w:eastAsia="宋体" w:cs="宋体"/>
          <w:b/>
          <w:szCs w:val="21"/>
        </w:rPr>
        <w:t>（提供系统功能截图加盖公章）</w:t>
      </w:r>
    </w:p>
    <w:p>
      <w:pPr>
        <w:spacing w:line="360" w:lineRule="auto"/>
        <w:ind w:firstLine="420" w:firstLineChars="200"/>
        <w:rPr>
          <w:rFonts w:hint="eastAsia" w:ascii="宋体" w:hAnsi="宋体" w:eastAsia="宋体" w:cs="宋体"/>
          <w:kern w:val="0"/>
          <w:szCs w:val="21"/>
          <w:lang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5</w:t>
      </w:r>
      <w:r>
        <w:rPr>
          <w:rFonts w:hint="eastAsia" w:ascii="宋体" w:hAnsi="宋体" w:eastAsia="宋体" w:cs="宋体"/>
          <w:kern w:val="0"/>
          <w:szCs w:val="21"/>
          <w:lang w:bidi="zh-CN"/>
        </w:rPr>
        <w:t>）</w:t>
      </w:r>
      <w:r>
        <w:rPr>
          <w:rFonts w:hint="eastAsia" w:ascii="宋体" w:hAnsi="宋体" w:eastAsia="宋体" w:cs="宋体"/>
          <w:kern w:val="0"/>
          <w:szCs w:val="21"/>
          <w:lang w:val="en-US" w:bidi="zh-CN"/>
        </w:rPr>
        <w:t>系统需支持</w:t>
      </w:r>
      <w:r>
        <w:rPr>
          <w:rFonts w:hint="eastAsia" w:ascii="宋体" w:hAnsi="宋体" w:eastAsia="宋体" w:cs="宋体"/>
          <w:kern w:val="0"/>
          <w:szCs w:val="21"/>
          <w:lang w:bidi="zh-CN"/>
        </w:rPr>
        <w:t>一天内单一检查项预约人数超出预警人数时，系统应有明显提示；单一检查项下的峰值可预设，也可以根据实际情况临时调整峰值。</w:t>
      </w:r>
    </w:p>
    <w:p>
      <w:pPr>
        <w:spacing w:line="360" w:lineRule="auto"/>
        <w:ind w:firstLine="420" w:firstLineChars="200"/>
        <w:rPr>
          <w:rFonts w:hint="eastAsia" w:ascii="宋体" w:hAnsi="宋体" w:eastAsia="宋体" w:cs="宋体"/>
          <w:kern w:val="0"/>
          <w:szCs w:val="21"/>
          <w:lang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6</w:t>
      </w:r>
      <w:r>
        <w:rPr>
          <w:rFonts w:hint="eastAsia" w:ascii="宋体" w:hAnsi="宋体" w:eastAsia="宋体" w:cs="宋体"/>
          <w:kern w:val="0"/>
          <w:szCs w:val="21"/>
          <w:lang w:bidi="zh-CN"/>
        </w:rPr>
        <w:t>）预约完成后，患者可获得预约单，预约单上要求有患者姓名、年龄、检查项、预约日期、预约时间段、注意事项等。</w:t>
      </w:r>
    </w:p>
    <w:p>
      <w:pPr>
        <w:spacing w:line="360" w:lineRule="auto"/>
        <w:ind w:firstLine="420" w:firstLineChars="200"/>
        <w:rPr>
          <w:rFonts w:hint="eastAsia" w:ascii="宋体" w:hAnsi="宋体" w:eastAsia="宋体" w:cs="宋体"/>
          <w:kern w:val="0"/>
          <w:szCs w:val="21"/>
          <w:lang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7</w:t>
      </w:r>
      <w:r>
        <w:rPr>
          <w:rFonts w:hint="eastAsia" w:ascii="宋体" w:hAnsi="宋体" w:eastAsia="宋体" w:cs="宋体"/>
          <w:kern w:val="0"/>
          <w:szCs w:val="21"/>
          <w:lang w:bidi="zh-CN"/>
        </w:rPr>
        <w:t>）住院病人、预约患者在预约时段内，需采用优先原则。</w:t>
      </w:r>
    </w:p>
    <w:p>
      <w:pPr>
        <w:spacing w:line="360" w:lineRule="auto"/>
        <w:ind w:firstLine="420" w:firstLineChars="200"/>
        <w:rPr>
          <w:rFonts w:hint="eastAsia" w:ascii="宋体" w:hAnsi="宋体" w:eastAsia="宋体" w:cs="宋体"/>
          <w:kern w:val="0"/>
          <w:szCs w:val="21"/>
          <w:lang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8</w:t>
      </w:r>
      <w:r>
        <w:rPr>
          <w:rFonts w:hint="eastAsia" w:ascii="宋体" w:hAnsi="宋体" w:eastAsia="宋体" w:cs="宋体"/>
          <w:kern w:val="0"/>
          <w:szCs w:val="21"/>
          <w:lang w:bidi="zh-CN"/>
        </w:rPr>
        <w:t>）在患者有多个检查项的情况下，当其被一检查项呼叫到时，其他检查项状态为挂起装状态，待该患者完成当前检查后，其他检查项方可呼叫。</w:t>
      </w:r>
    </w:p>
    <w:p>
      <w:pPr>
        <w:spacing w:line="360" w:lineRule="auto"/>
        <w:ind w:firstLine="420" w:firstLineChars="200"/>
        <w:rPr>
          <w:rFonts w:hint="eastAsia" w:ascii="宋体" w:hAnsi="宋体" w:eastAsia="宋体" w:cs="宋体"/>
          <w:kern w:val="0"/>
          <w:szCs w:val="21"/>
          <w:lang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9</w:t>
      </w:r>
      <w:r>
        <w:rPr>
          <w:rFonts w:hint="eastAsia" w:ascii="宋体" w:hAnsi="宋体" w:eastAsia="宋体" w:cs="宋体"/>
          <w:kern w:val="0"/>
          <w:szCs w:val="21"/>
          <w:lang w:bidi="zh-CN"/>
        </w:rPr>
        <w:t>）在患者不具备检查条件时，护士工作站软件可设置为挂起状态，待具备检查条件时，方可呼叫。</w:t>
      </w:r>
    </w:p>
    <w:p>
      <w:pPr>
        <w:spacing w:line="360" w:lineRule="auto"/>
        <w:ind w:firstLine="420" w:firstLineChars="200"/>
        <w:rPr>
          <w:rFonts w:hint="eastAsia" w:ascii="宋体" w:hAnsi="宋体" w:eastAsia="宋体" w:cs="宋体"/>
          <w:kern w:val="0"/>
          <w:szCs w:val="21"/>
          <w:lang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10</w:t>
      </w:r>
      <w:r>
        <w:rPr>
          <w:rFonts w:hint="eastAsia" w:ascii="宋体" w:hAnsi="宋体" w:eastAsia="宋体" w:cs="宋体"/>
          <w:kern w:val="0"/>
          <w:szCs w:val="21"/>
          <w:lang w:bidi="zh-CN"/>
        </w:rPr>
        <w:t>）中午午休时间，系统可自动切换到信息发布显示，叫号屏播放医院自己的宣教片。</w:t>
      </w:r>
    </w:p>
    <w:p>
      <w:pPr>
        <w:pStyle w:val="6"/>
        <w:ind w:left="0" w:leftChars="0" w:firstLine="210" w:firstLineChars="100"/>
        <w:rPr>
          <w:rFonts w:hint="default"/>
          <w:lang w:val="en-US"/>
        </w:rPr>
      </w:pPr>
      <w:r>
        <w:rPr>
          <w:rFonts w:hint="eastAsia" w:ascii="宋体" w:hAnsi="宋体" w:eastAsia="宋体" w:cs="宋体"/>
          <w:kern w:val="0"/>
          <w:sz w:val="21"/>
          <w:szCs w:val="21"/>
          <w:lang w:val="en-US" w:eastAsia="zh-CN" w:bidi="zh-CN"/>
        </w:rPr>
        <w:t>▲（11）所投产品制造商应具有版权的健康宣传视频不少于400部，（投标人需提供无版权纠纷承诺函及视频目录并加盖公章（格式自拟），中标后需携带视频原件以备查验）</w:t>
      </w:r>
    </w:p>
    <w:p>
      <w:pPr>
        <w:widowControl/>
        <w:spacing w:line="360" w:lineRule="auto"/>
        <w:ind w:firstLine="422" w:firstLineChars="200"/>
        <w:jc w:val="left"/>
        <w:rPr>
          <w:rFonts w:hint="eastAsia" w:ascii="宋体" w:hAnsi="宋体" w:eastAsia="宋体" w:cs="宋体"/>
          <w:b/>
          <w:bCs/>
          <w:kern w:val="0"/>
          <w:szCs w:val="21"/>
          <w:lang w:bidi="zh-CN"/>
        </w:rPr>
      </w:pPr>
      <w:r>
        <w:rPr>
          <w:rFonts w:hint="eastAsia" w:ascii="宋体" w:hAnsi="宋体" w:eastAsia="宋体" w:cs="宋体"/>
          <w:b/>
          <w:bCs/>
          <w:kern w:val="0"/>
          <w:szCs w:val="21"/>
          <w:lang w:bidi="zh-CN"/>
        </w:rPr>
        <w:t>3.2.</w:t>
      </w:r>
      <w:r>
        <w:rPr>
          <w:rFonts w:hint="eastAsia" w:ascii="宋体" w:hAnsi="宋体" w:eastAsia="宋体" w:cs="宋体"/>
          <w:b/>
          <w:bCs/>
          <w:kern w:val="0"/>
          <w:szCs w:val="21"/>
          <w:lang w:val="en-US" w:bidi="zh-CN"/>
        </w:rPr>
        <w:t>2</w:t>
      </w:r>
      <w:r>
        <w:rPr>
          <w:rFonts w:hint="eastAsia" w:ascii="宋体" w:hAnsi="宋体" w:eastAsia="宋体" w:cs="宋体"/>
          <w:b/>
          <w:bCs/>
          <w:kern w:val="0"/>
          <w:szCs w:val="21"/>
          <w:lang w:bidi="zh-CN"/>
        </w:rPr>
        <w:t>医生工作站管理系统软件技术要求</w:t>
      </w:r>
    </w:p>
    <w:p>
      <w:pPr>
        <w:widowControl/>
        <w:autoSpaceDE w:val="0"/>
        <w:autoSpaceDN w:val="0"/>
        <w:spacing w:line="360" w:lineRule="auto"/>
        <w:ind w:firstLine="420" w:firstLineChars="200"/>
        <w:contextualSpacing/>
        <w:jc w:val="left"/>
        <w:rPr>
          <w:rFonts w:ascii="宋体" w:hAnsi="宋体" w:eastAsia="宋体" w:cs="宋体"/>
          <w:kern w:val="0"/>
          <w:szCs w:val="21"/>
          <w:lang w:val="zh-CN" w:bidi="zh-CN"/>
        </w:rPr>
      </w:pPr>
      <w:bookmarkStart w:id="1" w:name="_Hlk49960953"/>
      <w:r>
        <w:rPr>
          <w:rFonts w:hint="eastAsia" w:ascii="宋体" w:hAnsi="宋体" w:eastAsia="宋体" w:cs="宋体"/>
          <w:kern w:val="0"/>
          <w:szCs w:val="21"/>
          <w:lang w:bidi="zh-CN"/>
        </w:rPr>
        <w:t>（</w:t>
      </w:r>
      <w:r>
        <w:rPr>
          <w:rFonts w:hint="eastAsia" w:ascii="宋体" w:hAnsi="宋体" w:eastAsia="宋体" w:cs="宋体"/>
          <w:kern w:val="0"/>
          <w:szCs w:val="21"/>
          <w:lang w:val="en-US" w:bidi="zh-CN"/>
        </w:rPr>
        <w:t>1</w:t>
      </w:r>
      <w:r>
        <w:rPr>
          <w:rFonts w:hint="eastAsia" w:ascii="宋体" w:hAnsi="宋体" w:eastAsia="宋体" w:cs="宋体"/>
          <w:kern w:val="0"/>
          <w:szCs w:val="21"/>
          <w:lang w:bidi="zh-CN"/>
        </w:rPr>
        <w:t>）</w:t>
      </w:r>
      <w:r>
        <w:rPr>
          <w:rFonts w:hint="eastAsia" w:ascii="宋体" w:hAnsi="宋体" w:eastAsia="宋体" w:cs="宋体"/>
          <w:kern w:val="0"/>
          <w:szCs w:val="21"/>
          <w:lang w:val="zh-CN" w:bidi="zh-CN"/>
        </w:rPr>
        <w:t>支持医生ID号登录；</w:t>
      </w:r>
    </w:p>
    <w:p>
      <w:pPr>
        <w:widowControl/>
        <w:autoSpaceDE w:val="0"/>
        <w:autoSpaceDN w:val="0"/>
        <w:spacing w:line="360" w:lineRule="auto"/>
        <w:ind w:firstLine="420" w:firstLineChars="200"/>
        <w:contextualSpacing/>
        <w:jc w:val="left"/>
        <w:rPr>
          <w:rFonts w:ascii="宋体" w:hAnsi="宋体" w:eastAsia="宋体" w:cs="宋体"/>
          <w:kern w:val="0"/>
          <w:szCs w:val="21"/>
          <w:lang w:val="zh-CN"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2</w:t>
      </w:r>
      <w:r>
        <w:rPr>
          <w:rFonts w:hint="eastAsia" w:ascii="宋体" w:hAnsi="宋体" w:eastAsia="宋体" w:cs="宋体"/>
          <w:kern w:val="0"/>
          <w:szCs w:val="21"/>
          <w:lang w:bidi="zh-CN"/>
        </w:rPr>
        <w:t>）</w:t>
      </w:r>
      <w:r>
        <w:rPr>
          <w:rFonts w:hint="eastAsia" w:ascii="宋体" w:hAnsi="宋体" w:eastAsia="宋体" w:cs="宋体"/>
          <w:kern w:val="0"/>
          <w:szCs w:val="21"/>
          <w:lang w:val="zh-CN" w:bidi="zh-CN"/>
        </w:rPr>
        <w:t>要求医生工作站管理软件样式可由医生自主选择，满足医生对软件字体大小的个性化需求。</w:t>
      </w:r>
    </w:p>
    <w:p>
      <w:pPr>
        <w:widowControl/>
        <w:autoSpaceDE w:val="0"/>
        <w:autoSpaceDN w:val="0"/>
        <w:spacing w:line="360" w:lineRule="auto"/>
        <w:ind w:firstLine="420" w:firstLineChars="200"/>
        <w:contextualSpacing/>
        <w:jc w:val="left"/>
        <w:rPr>
          <w:rFonts w:ascii="宋体" w:hAnsi="宋体" w:eastAsia="宋体" w:cs="宋体"/>
          <w:kern w:val="0"/>
          <w:szCs w:val="21"/>
          <w:lang w:val="zh-CN"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3</w:t>
      </w:r>
      <w:r>
        <w:rPr>
          <w:rFonts w:hint="eastAsia" w:ascii="宋体" w:hAnsi="宋体" w:eastAsia="宋体" w:cs="宋体"/>
          <w:kern w:val="0"/>
          <w:szCs w:val="21"/>
          <w:lang w:bidi="zh-CN"/>
        </w:rPr>
        <w:t>）</w:t>
      </w:r>
      <w:r>
        <w:rPr>
          <w:rFonts w:hint="eastAsia" w:ascii="宋体" w:hAnsi="宋体" w:eastAsia="宋体" w:cs="宋体"/>
          <w:kern w:val="0"/>
          <w:szCs w:val="21"/>
          <w:lang w:val="zh-CN" w:bidi="zh-CN"/>
        </w:rPr>
        <w:t>支持顺序呼叫、选择呼叫、扫描呼叫等三种呼叫方式。</w:t>
      </w:r>
    </w:p>
    <w:p>
      <w:pPr>
        <w:widowControl/>
        <w:autoSpaceDE w:val="0"/>
        <w:autoSpaceDN w:val="0"/>
        <w:spacing w:line="360" w:lineRule="auto"/>
        <w:ind w:firstLine="420" w:firstLineChars="200"/>
        <w:contextualSpacing/>
        <w:jc w:val="left"/>
        <w:rPr>
          <w:rFonts w:ascii="宋体" w:hAnsi="宋体" w:eastAsia="宋体" w:cs="宋体"/>
          <w:kern w:val="0"/>
          <w:szCs w:val="21"/>
          <w:lang w:val="zh-CN"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4</w:t>
      </w:r>
      <w:r>
        <w:rPr>
          <w:rFonts w:hint="eastAsia" w:ascii="宋体" w:hAnsi="宋体" w:eastAsia="宋体" w:cs="宋体"/>
          <w:kern w:val="0"/>
          <w:szCs w:val="21"/>
          <w:lang w:bidi="zh-CN"/>
        </w:rPr>
        <w:t>）</w:t>
      </w:r>
      <w:r>
        <w:rPr>
          <w:rFonts w:hint="eastAsia" w:ascii="宋体" w:hAnsi="宋体" w:eastAsia="宋体" w:cs="宋体"/>
          <w:kern w:val="0"/>
          <w:szCs w:val="21"/>
          <w:lang w:val="zh-CN" w:bidi="zh-CN"/>
        </w:rPr>
        <w:t>支持过号（呼叫未到）患者按规则自动重排，并可在后台统一设定诊区过号自动重排的次数；支持可选择呼叫过号患者就诊功能。</w:t>
      </w:r>
    </w:p>
    <w:p>
      <w:pPr>
        <w:widowControl/>
        <w:autoSpaceDE w:val="0"/>
        <w:autoSpaceDN w:val="0"/>
        <w:spacing w:line="360" w:lineRule="auto"/>
        <w:ind w:firstLine="420" w:firstLineChars="200"/>
        <w:contextualSpacing/>
        <w:jc w:val="left"/>
        <w:rPr>
          <w:rFonts w:ascii="宋体" w:hAnsi="宋体" w:eastAsia="宋体" w:cs="宋体"/>
          <w:kern w:val="0"/>
          <w:szCs w:val="21"/>
          <w:lang w:val="zh-CN"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5</w:t>
      </w:r>
      <w:r>
        <w:rPr>
          <w:rFonts w:hint="eastAsia" w:ascii="宋体" w:hAnsi="宋体" w:eastAsia="宋体" w:cs="宋体"/>
          <w:kern w:val="0"/>
          <w:szCs w:val="21"/>
          <w:lang w:bidi="zh-CN"/>
        </w:rPr>
        <w:t>）</w:t>
      </w:r>
      <w:r>
        <w:rPr>
          <w:rFonts w:hint="eastAsia" w:ascii="宋体" w:hAnsi="宋体" w:eastAsia="宋体" w:cs="宋体"/>
          <w:kern w:val="0"/>
          <w:szCs w:val="21"/>
          <w:lang w:val="zh-CN" w:bidi="zh-CN"/>
        </w:rPr>
        <w:t>医生同时出诊多队列时,可自行设定多队列的呼叫策略，</w:t>
      </w:r>
      <w:r>
        <w:rPr>
          <w:rFonts w:hint="eastAsia" w:ascii="宋体" w:hAnsi="宋体" w:eastAsia="宋体" w:cs="宋体"/>
          <w:kern w:val="0"/>
          <w:szCs w:val="21"/>
          <w:lang w:bidi="zh-CN"/>
        </w:rPr>
        <w:t>例如多队列间隔呼叫或设定优先问诊某一队列再问诊另一队列。</w:t>
      </w:r>
    </w:p>
    <w:p>
      <w:pPr>
        <w:widowControl/>
        <w:autoSpaceDE w:val="0"/>
        <w:autoSpaceDN w:val="0"/>
        <w:spacing w:line="360" w:lineRule="auto"/>
        <w:ind w:firstLine="420" w:firstLineChars="200"/>
        <w:contextualSpacing/>
        <w:jc w:val="left"/>
        <w:rPr>
          <w:rFonts w:ascii="宋体" w:hAnsi="宋体" w:eastAsia="宋体" w:cs="宋体"/>
          <w:kern w:val="0"/>
          <w:szCs w:val="21"/>
          <w:lang w:val="zh-CN"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6</w:t>
      </w:r>
      <w:r>
        <w:rPr>
          <w:rFonts w:hint="eastAsia" w:ascii="宋体" w:hAnsi="宋体" w:eastAsia="宋体" w:cs="宋体"/>
          <w:kern w:val="0"/>
          <w:szCs w:val="21"/>
          <w:lang w:bidi="zh-CN"/>
        </w:rPr>
        <w:t>）</w:t>
      </w:r>
      <w:r>
        <w:rPr>
          <w:rFonts w:hint="eastAsia" w:ascii="宋体" w:hAnsi="宋体" w:eastAsia="宋体" w:cs="宋体"/>
          <w:kern w:val="0"/>
          <w:szCs w:val="21"/>
          <w:lang w:val="zh-CN" w:bidi="zh-CN"/>
        </w:rPr>
        <w:t>支持功能按钮快捷键方式，可自定义设置快捷键。</w:t>
      </w:r>
    </w:p>
    <w:p>
      <w:pPr>
        <w:widowControl/>
        <w:autoSpaceDE w:val="0"/>
        <w:autoSpaceDN w:val="0"/>
        <w:spacing w:line="360" w:lineRule="auto"/>
        <w:ind w:firstLine="420" w:firstLineChars="200"/>
        <w:contextualSpacing/>
        <w:jc w:val="left"/>
        <w:rPr>
          <w:rFonts w:ascii="宋体" w:hAnsi="宋体" w:eastAsia="宋体" w:cs="宋体"/>
          <w:kern w:val="0"/>
          <w:szCs w:val="21"/>
          <w:lang w:val="zh-CN"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7</w:t>
      </w:r>
      <w:r>
        <w:rPr>
          <w:rFonts w:hint="eastAsia" w:ascii="宋体" w:hAnsi="宋体" w:eastAsia="宋体" w:cs="宋体"/>
          <w:kern w:val="0"/>
          <w:szCs w:val="21"/>
          <w:lang w:bidi="zh-CN"/>
        </w:rPr>
        <w:t>）</w:t>
      </w:r>
      <w:r>
        <w:rPr>
          <w:rFonts w:hint="eastAsia" w:ascii="宋体" w:hAnsi="宋体" w:eastAsia="宋体" w:cs="宋体"/>
          <w:kern w:val="0"/>
          <w:szCs w:val="21"/>
          <w:lang w:val="zh-CN" w:bidi="zh-CN"/>
        </w:rPr>
        <w:t>支持无等候患者状态下，新患者签到提醒。</w:t>
      </w:r>
    </w:p>
    <w:p>
      <w:pPr>
        <w:widowControl/>
        <w:autoSpaceDE w:val="0"/>
        <w:autoSpaceDN w:val="0"/>
        <w:spacing w:line="360" w:lineRule="auto"/>
        <w:ind w:firstLine="420" w:firstLineChars="200"/>
        <w:contextualSpacing/>
        <w:jc w:val="left"/>
        <w:rPr>
          <w:rFonts w:ascii="宋体" w:hAnsi="宋体" w:eastAsia="宋体" w:cs="宋体"/>
          <w:kern w:val="0"/>
          <w:szCs w:val="21"/>
          <w:lang w:val="zh-CN"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8</w:t>
      </w:r>
      <w:r>
        <w:rPr>
          <w:rFonts w:hint="eastAsia" w:ascii="宋体" w:hAnsi="宋体" w:eastAsia="宋体" w:cs="宋体"/>
          <w:kern w:val="0"/>
          <w:szCs w:val="21"/>
          <w:lang w:bidi="zh-CN"/>
        </w:rPr>
        <w:t>）</w:t>
      </w:r>
      <w:r>
        <w:rPr>
          <w:rFonts w:hint="eastAsia" w:ascii="宋体" w:hAnsi="宋体" w:eastAsia="宋体" w:cs="宋体"/>
          <w:kern w:val="0"/>
          <w:szCs w:val="21"/>
          <w:lang w:val="zh-CN" w:bidi="zh-CN"/>
        </w:rPr>
        <w:t>支持悬浮窗及自动停靠。</w:t>
      </w:r>
    </w:p>
    <w:p>
      <w:pPr>
        <w:widowControl/>
        <w:autoSpaceDE w:val="0"/>
        <w:autoSpaceDN w:val="0"/>
        <w:spacing w:line="360" w:lineRule="auto"/>
        <w:ind w:firstLine="420" w:firstLineChars="200"/>
        <w:contextualSpacing/>
        <w:jc w:val="left"/>
        <w:rPr>
          <w:rFonts w:ascii="宋体" w:hAnsi="宋体" w:eastAsia="宋体" w:cs="宋体"/>
          <w:kern w:val="0"/>
          <w:szCs w:val="21"/>
          <w:lang w:val="zh-CN"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9</w:t>
      </w:r>
      <w:r>
        <w:rPr>
          <w:rFonts w:hint="eastAsia" w:ascii="宋体" w:hAnsi="宋体" w:eastAsia="宋体" w:cs="宋体"/>
          <w:kern w:val="0"/>
          <w:szCs w:val="21"/>
          <w:lang w:bidi="zh-CN"/>
        </w:rPr>
        <w:t>）</w:t>
      </w:r>
      <w:r>
        <w:rPr>
          <w:rFonts w:hint="eastAsia" w:ascii="宋体" w:hAnsi="宋体" w:eastAsia="宋体" w:cs="宋体"/>
          <w:kern w:val="0"/>
          <w:szCs w:val="21"/>
          <w:lang w:val="zh-CN" w:bidi="zh-CN"/>
        </w:rPr>
        <w:t>同一患者排多个队列，被呼叫时其他队列自动挂起，诊结后自动恢复等候状态。</w:t>
      </w:r>
    </w:p>
    <w:p>
      <w:pPr>
        <w:widowControl/>
        <w:autoSpaceDE w:val="0"/>
        <w:autoSpaceDN w:val="0"/>
        <w:spacing w:line="360" w:lineRule="auto"/>
        <w:ind w:firstLine="420" w:firstLineChars="200"/>
        <w:contextualSpacing/>
        <w:jc w:val="left"/>
        <w:rPr>
          <w:rFonts w:ascii="宋体" w:hAnsi="宋体" w:eastAsia="宋体" w:cs="宋体"/>
          <w:kern w:val="0"/>
          <w:szCs w:val="21"/>
          <w:lang w:val="zh-CN"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10</w:t>
      </w:r>
      <w:r>
        <w:rPr>
          <w:rFonts w:hint="eastAsia" w:ascii="宋体" w:hAnsi="宋体" w:eastAsia="宋体" w:cs="宋体"/>
          <w:kern w:val="0"/>
          <w:szCs w:val="21"/>
          <w:lang w:bidi="zh-CN"/>
        </w:rPr>
        <w:t>）</w:t>
      </w:r>
      <w:r>
        <w:rPr>
          <w:rFonts w:hint="eastAsia" w:ascii="宋体" w:hAnsi="宋体" w:eastAsia="宋体" w:cs="宋体"/>
          <w:kern w:val="0"/>
          <w:szCs w:val="21"/>
          <w:lang w:val="zh-CN" w:bidi="zh-CN"/>
        </w:rPr>
        <w:t>可显示当前呼叫患者检查项目。</w:t>
      </w:r>
    </w:p>
    <w:p>
      <w:pPr>
        <w:widowControl/>
        <w:autoSpaceDE w:val="0"/>
        <w:autoSpaceDN w:val="0"/>
        <w:spacing w:line="360" w:lineRule="auto"/>
        <w:ind w:firstLine="420" w:firstLineChars="200"/>
        <w:contextualSpacing/>
        <w:jc w:val="left"/>
        <w:rPr>
          <w:rFonts w:ascii="宋体" w:hAnsi="宋体" w:eastAsia="宋体" w:cs="宋体"/>
          <w:kern w:val="0"/>
          <w:szCs w:val="21"/>
          <w:lang w:val="zh-CN"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11</w:t>
      </w:r>
      <w:r>
        <w:rPr>
          <w:rFonts w:hint="eastAsia" w:ascii="宋体" w:hAnsi="宋体" w:eastAsia="宋体" w:cs="宋体"/>
          <w:kern w:val="0"/>
          <w:szCs w:val="21"/>
          <w:lang w:bidi="zh-CN"/>
        </w:rPr>
        <w:t>）</w:t>
      </w:r>
      <w:r>
        <w:rPr>
          <w:rFonts w:hint="eastAsia" w:ascii="宋体" w:hAnsi="宋体" w:eastAsia="宋体" w:cs="宋体"/>
          <w:kern w:val="0"/>
          <w:szCs w:val="21"/>
          <w:lang w:val="zh-CN" w:bidi="zh-CN"/>
        </w:rPr>
        <w:t>门诊科室可根据需求设置温馨提示，要求系统可按照时间点设定提示内容，例如：“请您注意休息”、“请休息一分钟”等，并可在医生工作站软件弹出。</w:t>
      </w:r>
    </w:p>
    <w:p>
      <w:pPr>
        <w:widowControl/>
        <w:autoSpaceDE w:val="0"/>
        <w:autoSpaceDN w:val="0"/>
        <w:spacing w:line="360" w:lineRule="auto"/>
        <w:ind w:firstLine="420" w:firstLineChars="200"/>
        <w:contextualSpacing/>
        <w:jc w:val="left"/>
        <w:rPr>
          <w:rFonts w:ascii="宋体" w:hAnsi="宋体" w:eastAsia="宋体" w:cs="宋体"/>
          <w:kern w:val="0"/>
          <w:szCs w:val="21"/>
          <w:lang w:val="zh-CN"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12</w:t>
      </w:r>
      <w:r>
        <w:rPr>
          <w:rFonts w:hint="eastAsia" w:ascii="宋体" w:hAnsi="宋体" w:eastAsia="宋体" w:cs="宋体"/>
          <w:kern w:val="0"/>
          <w:szCs w:val="21"/>
          <w:lang w:bidi="zh-CN"/>
        </w:rPr>
        <w:t>）</w:t>
      </w:r>
      <w:r>
        <w:rPr>
          <w:rFonts w:hint="eastAsia" w:ascii="宋体" w:hAnsi="宋体" w:eastAsia="宋体" w:cs="宋体"/>
          <w:color w:val="000000"/>
          <w:kern w:val="0"/>
          <w:szCs w:val="21"/>
          <w:lang w:val="zh-CN" w:bidi="zh-CN"/>
        </w:rPr>
        <w:t>支持一键报警功能，可在分诊台、警卫室等指定区域响应。</w:t>
      </w:r>
    </w:p>
    <w:p>
      <w:pPr>
        <w:widowControl/>
        <w:autoSpaceDE w:val="0"/>
        <w:autoSpaceDN w:val="0"/>
        <w:spacing w:line="360" w:lineRule="auto"/>
        <w:ind w:firstLine="420" w:firstLineChars="200"/>
        <w:contextualSpacing/>
        <w:jc w:val="left"/>
        <w:rPr>
          <w:rFonts w:ascii="宋体" w:hAnsi="宋体" w:eastAsia="宋体" w:cs="宋体"/>
          <w:color w:val="000000"/>
          <w:kern w:val="0"/>
          <w:szCs w:val="21"/>
          <w:lang w:val="zh-CN"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13</w:t>
      </w:r>
      <w:r>
        <w:rPr>
          <w:rFonts w:hint="eastAsia" w:ascii="宋体" w:hAnsi="宋体" w:eastAsia="宋体" w:cs="宋体"/>
          <w:kern w:val="0"/>
          <w:szCs w:val="21"/>
          <w:lang w:bidi="zh-CN"/>
        </w:rPr>
        <w:t>）</w:t>
      </w:r>
      <w:r>
        <w:rPr>
          <w:rFonts w:hint="eastAsia" w:ascii="宋体" w:hAnsi="宋体" w:eastAsia="宋体" w:cs="宋体"/>
          <w:color w:val="000000"/>
          <w:kern w:val="0"/>
          <w:szCs w:val="21"/>
          <w:lang w:val="zh-CN" w:bidi="zh-CN"/>
        </w:rPr>
        <w:t>要求支持预检叫号功能，支持患者先通过预检叫号后，再可被医生呼叫至诊室就诊。</w:t>
      </w:r>
    </w:p>
    <w:p>
      <w:pPr>
        <w:widowControl/>
        <w:autoSpaceDE w:val="0"/>
        <w:autoSpaceDN w:val="0"/>
        <w:spacing w:line="360" w:lineRule="auto"/>
        <w:ind w:firstLine="210" w:firstLineChars="100"/>
        <w:contextualSpacing/>
        <w:jc w:val="left"/>
        <w:rPr>
          <w:rFonts w:ascii="宋体" w:hAnsi="宋体" w:eastAsia="宋体" w:cs="宋体"/>
          <w:color w:val="000000"/>
          <w:kern w:val="0"/>
          <w:szCs w:val="21"/>
          <w:lang w:bidi="zh-CN"/>
        </w:rPr>
      </w:pPr>
      <w:r>
        <w:rPr>
          <w:rFonts w:hint="eastAsia" w:ascii="宋体" w:hAnsi="宋体" w:eastAsia="宋体" w:cs="宋体"/>
          <w:kern w:val="0"/>
          <w:szCs w:val="21"/>
          <w:lang w:bidi="zh-CN"/>
        </w:rPr>
        <w:t>▲</w:t>
      </w:r>
      <w:r>
        <w:rPr>
          <w:rFonts w:hint="eastAsia" w:ascii="宋体" w:hAnsi="宋体" w:eastAsia="宋体" w:cs="宋体"/>
          <w:color w:val="000000"/>
          <w:kern w:val="0"/>
          <w:szCs w:val="21"/>
          <w:lang w:bidi="zh-CN"/>
        </w:rPr>
        <w:t>（</w:t>
      </w:r>
      <w:r>
        <w:rPr>
          <w:rFonts w:hint="eastAsia" w:ascii="宋体" w:hAnsi="宋体" w:eastAsia="宋体" w:cs="宋体"/>
          <w:color w:val="000000"/>
          <w:kern w:val="0"/>
          <w:szCs w:val="21"/>
          <w:lang w:val="en-US" w:bidi="zh-CN"/>
        </w:rPr>
        <w:t>14</w:t>
      </w:r>
      <w:r>
        <w:rPr>
          <w:rFonts w:hint="eastAsia" w:ascii="宋体" w:hAnsi="宋体" w:eastAsia="宋体" w:cs="宋体"/>
          <w:color w:val="000000"/>
          <w:kern w:val="0"/>
          <w:szCs w:val="21"/>
          <w:lang w:bidi="zh-CN"/>
        </w:rPr>
        <w:t>）系统要求医生工作站软件上可查看患者预检检查结果，例如：血压、心率、体温等。</w:t>
      </w:r>
      <w:r>
        <w:rPr>
          <w:rFonts w:hint="eastAsia" w:ascii="宋体" w:hAnsi="宋体" w:eastAsia="宋体" w:cs="宋体"/>
          <w:b/>
          <w:kern w:val="0"/>
          <w:szCs w:val="21"/>
          <w:lang w:val="zh-CN" w:bidi="zh-CN"/>
        </w:rPr>
        <w:t>（提供系统功能截图加盖公章）</w:t>
      </w:r>
    </w:p>
    <w:p>
      <w:pPr>
        <w:widowControl/>
        <w:autoSpaceDE w:val="0"/>
        <w:autoSpaceDN w:val="0"/>
        <w:spacing w:line="360" w:lineRule="auto"/>
        <w:ind w:firstLine="210" w:firstLineChars="100"/>
        <w:contextualSpacing/>
        <w:jc w:val="left"/>
        <w:rPr>
          <w:rFonts w:ascii="宋体" w:hAnsi="宋体" w:eastAsia="宋体" w:cs="宋体"/>
          <w:color w:val="000000"/>
          <w:kern w:val="0"/>
          <w:szCs w:val="21"/>
          <w:lang w:bidi="zh-CN"/>
        </w:rPr>
      </w:pPr>
      <w:r>
        <w:rPr>
          <w:rFonts w:hint="eastAsia" w:ascii="宋体" w:hAnsi="宋体" w:eastAsia="宋体" w:cs="宋体"/>
          <w:kern w:val="0"/>
          <w:szCs w:val="21"/>
          <w:lang w:bidi="zh-CN"/>
        </w:rPr>
        <w:t>▲</w:t>
      </w:r>
      <w:r>
        <w:rPr>
          <w:rFonts w:hint="eastAsia" w:ascii="宋体" w:hAnsi="宋体" w:eastAsia="宋体" w:cs="宋体"/>
          <w:color w:val="000000"/>
          <w:kern w:val="0"/>
          <w:szCs w:val="21"/>
          <w:lang w:bidi="zh-CN"/>
        </w:rPr>
        <w:t>（</w:t>
      </w:r>
      <w:r>
        <w:rPr>
          <w:rFonts w:hint="eastAsia" w:ascii="宋体" w:hAnsi="宋体" w:eastAsia="宋体" w:cs="宋体"/>
          <w:color w:val="000000"/>
          <w:kern w:val="0"/>
          <w:szCs w:val="21"/>
          <w:lang w:val="en-US" w:bidi="zh-CN"/>
        </w:rPr>
        <w:t>15</w:t>
      </w:r>
      <w:r>
        <w:rPr>
          <w:rFonts w:hint="eastAsia" w:ascii="宋体" w:hAnsi="宋体" w:eastAsia="宋体" w:cs="宋体"/>
          <w:color w:val="000000"/>
          <w:kern w:val="0"/>
          <w:szCs w:val="21"/>
          <w:lang w:bidi="zh-CN"/>
        </w:rPr>
        <w:t>）系统要求软件支持与分诊台的即时通讯功能，可预设常用语句或输入文字。</w:t>
      </w:r>
      <w:r>
        <w:rPr>
          <w:rFonts w:hint="eastAsia" w:ascii="宋体" w:hAnsi="宋体" w:eastAsia="宋体" w:cs="宋体"/>
          <w:b/>
          <w:kern w:val="0"/>
          <w:szCs w:val="21"/>
          <w:lang w:val="zh-CN" w:bidi="zh-CN"/>
        </w:rPr>
        <w:t>（提供系统功能截图加盖公章）</w:t>
      </w:r>
    </w:p>
    <w:p>
      <w:pPr>
        <w:widowControl/>
        <w:autoSpaceDE w:val="0"/>
        <w:autoSpaceDN w:val="0"/>
        <w:spacing w:line="360" w:lineRule="auto"/>
        <w:ind w:firstLine="210" w:firstLineChars="100"/>
        <w:contextualSpacing/>
        <w:jc w:val="left"/>
        <w:rPr>
          <w:rFonts w:ascii="宋体" w:hAnsi="宋体" w:eastAsia="宋体" w:cs="宋体"/>
          <w:color w:val="000000"/>
          <w:kern w:val="0"/>
          <w:szCs w:val="21"/>
          <w:lang w:bidi="zh-CN"/>
        </w:rPr>
      </w:pPr>
      <w:r>
        <w:rPr>
          <w:rFonts w:hint="eastAsia" w:ascii="宋体" w:hAnsi="宋体" w:eastAsia="宋体" w:cs="宋体"/>
          <w:kern w:val="0"/>
          <w:szCs w:val="21"/>
          <w:lang w:bidi="zh-CN"/>
        </w:rPr>
        <w:t>▲</w:t>
      </w:r>
      <w:r>
        <w:rPr>
          <w:rFonts w:hint="eastAsia" w:ascii="宋体" w:hAnsi="宋体" w:eastAsia="宋体" w:cs="宋体"/>
          <w:color w:val="000000"/>
          <w:kern w:val="0"/>
          <w:szCs w:val="21"/>
          <w:lang w:bidi="zh-CN"/>
        </w:rPr>
        <w:t>（</w:t>
      </w:r>
      <w:r>
        <w:rPr>
          <w:rFonts w:hint="eastAsia" w:ascii="宋体" w:hAnsi="宋体" w:eastAsia="宋体" w:cs="宋体"/>
          <w:color w:val="000000"/>
          <w:kern w:val="0"/>
          <w:szCs w:val="21"/>
          <w:lang w:val="en-US" w:bidi="zh-CN"/>
        </w:rPr>
        <w:t>16</w:t>
      </w:r>
      <w:r>
        <w:rPr>
          <w:rFonts w:hint="eastAsia" w:ascii="宋体" w:hAnsi="宋体" w:eastAsia="宋体" w:cs="宋体"/>
          <w:color w:val="000000"/>
          <w:kern w:val="0"/>
          <w:szCs w:val="21"/>
          <w:lang w:bidi="zh-CN"/>
        </w:rPr>
        <w:t>）</w:t>
      </w:r>
      <w:r>
        <w:rPr>
          <w:rFonts w:hint="eastAsia" w:ascii="宋体" w:hAnsi="宋体" w:eastAsia="宋体" w:cs="宋体"/>
          <w:kern w:val="0"/>
          <w:szCs w:val="21"/>
          <w:lang w:bidi="zh-CN"/>
        </w:rPr>
        <w:t>要求医生工作站</w:t>
      </w:r>
      <w:r>
        <w:rPr>
          <w:rFonts w:hint="eastAsia" w:ascii="宋体" w:hAnsi="宋体" w:eastAsia="宋体" w:cs="宋体"/>
          <w:kern w:val="0"/>
          <w:szCs w:val="21"/>
          <w:lang w:val="zh-CN" w:bidi="zh-CN"/>
        </w:rPr>
        <w:t>可向</w:t>
      </w:r>
      <w:r>
        <w:rPr>
          <w:rFonts w:hint="eastAsia" w:ascii="宋体" w:hAnsi="宋体" w:eastAsia="宋体" w:cs="宋体"/>
          <w:kern w:val="0"/>
          <w:szCs w:val="21"/>
          <w:lang w:bidi="zh-CN"/>
        </w:rPr>
        <w:t>当前诊区内任一叫号设备进行广播，要求医生</w:t>
      </w:r>
      <w:r>
        <w:rPr>
          <w:rFonts w:hint="eastAsia" w:ascii="宋体" w:hAnsi="宋体" w:eastAsia="宋体" w:cs="宋体"/>
          <w:kern w:val="0"/>
          <w:szCs w:val="21"/>
          <w:lang w:val="zh-CN" w:bidi="zh-CN"/>
        </w:rPr>
        <w:t>可输入广播内容文字，选择对应的播放设备进行广播，要求广播可选择重播及多时段播放。</w:t>
      </w:r>
      <w:r>
        <w:rPr>
          <w:rFonts w:hint="eastAsia" w:ascii="宋体" w:hAnsi="宋体" w:eastAsia="宋体" w:cs="宋体"/>
          <w:b/>
          <w:kern w:val="0"/>
          <w:szCs w:val="21"/>
          <w:lang w:val="zh-CN" w:bidi="zh-CN"/>
        </w:rPr>
        <w:t>（提供系统功能截图加盖公章）</w:t>
      </w:r>
    </w:p>
    <w:bookmarkEnd w:id="1"/>
    <w:p>
      <w:pPr>
        <w:widowControl/>
        <w:spacing w:line="360" w:lineRule="auto"/>
        <w:ind w:firstLine="422" w:firstLineChars="200"/>
        <w:jc w:val="left"/>
        <w:rPr>
          <w:rFonts w:hint="eastAsia" w:ascii="宋体" w:hAnsi="宋体" w:eastAsia="宋体" w:cs="宋体"/>
          <w:b/>
          <w:bCs/>
          <w:kern w:val="0"/>
          <w:szCs w:val="21"/>
          <w:lang w:bidi="zh-CN"/>
        </w:rPr>
      </w:pPr>
      <w:r>
        <w:rPr>
          <w:rFonts w:hint="eastAsia" w:ascii="宋体" w:hAnsi="宋体" w:eastAsia="宋体" w:cs="宋体"/>
          <w:b/>
          <w:bCs/>
          <w:kern w:val="0"/>
          <w:szCs w:val="21"/>
          <w:lang w:bidi="zh-CN"/>
        </w:rPr>
        <w:t>3.2.</w:t>
      </w:r>
      <w:r>
        <w:rPr>
          <w:rFonts w:hint="eastAsia" w:ascii="宋体" w:hAnsi="宋体" w:eastAsia="宋体" w:cs="宋体"/>
          <w:b/>
          <w:bCs/>
          <w:kern w:val="0"/>
          <w:szCs w:val="21"/>
          <w:lang w:val="en-US" w:bidi="zh-CN"/>
        </w:rPr>
        <w:t>3</w:t>
      </w:r>
      <w:r>
        <w:rPr>
          <w:rFonts w:hint="eastAsia" w:ascii="宋体" w:hAnsi="宋体" w:eastAsia="宋体" w:cs="宋体"/>
          <w:b/>
          <w:bCs/>
          <w:kern w:val="0"/>
          <w:szCs w:val="21"/>
          <w:lang w:bidi="zh-CN"/>
        </w:rPr>
        <w:t>终端设备管理系统软件技术要求</w:t>
      </w:r>
    </w:p>
    <w:p>
      <w:pPr>
        <w:widowControl/>
        <w:autoSpaceDE w:val="0"/>
        <w:autoSpaceDN w:val="0"/>
        <w:spacing w:line="360" w:lineRule="auto"/>
        <w:ind w:firstLine="420" w:firstLineChars="200"/>
        <w:jc w:val="left"/>
        <w:rPr>
          <w:rFonts w:ascii="宋体" w:hAnsi="宋体" w:eastAsia="宋体" w:cs="宋体"/>
          <w:kern w:val="0"/>
          <w:szCs w:val="21"/>
          <w:lang w:val="zh-CN"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1</w:t>
      </w:r>
      <w:r>
        <w:rPr>
          <w:rFonts w:hint="eastAsia" w:ascii="宋体" w:hAnsi="宋体" w:eastAsia="宋体" w:cs="宋体"/>
          <w:kern w:val="0"/>
          <w:szCs w:val="21"/>
          <w:lang w:bidi="zh-CN"/>
        </w:rPr>
        <w:t>）</w:t>
      </w:r>
      <w:r>
        <w:rPr>
          <w:rFonts w:hint="eastAsia" w:ascii="宋体" w:hAnsi="宋体" w:eastAsia="宋体" w:cs="宋体"/>
          <w:kern w:val="0"/>
          <w:szCs w:val="21"/>
          <w:lang w:val="zh-CN" w:bidi="zh-CN"/>
        </w:rPr>
        <w:t>要求各个尺寸一体机或其它规格终端设备上具有终端设备管理软件。</w:t>
      </w:r>
    </w:p>
    <w:p>
      <w:pPr>
        <w:widowControl/>
        <w:autoSpaceDE w:val="0"/>
        <w:autoSpaceDN w:val="0"/>
        <w:spacing w:line="360" w:lineRule="auto"/>
        <w:ind w:firstLine="420" w:firstLineChars="200"/>
        <w:jc w:val="left"/>
        <w:rPr>
          <w:rFonts w:ascii="宋体" w:hAnsi="宋体" w:eastAsia="宋体" w:cs="宋体"/>
          <w:kern w:val="0"/>
          <w:szCs w:val="21"/>
          <w:lang w:val="zh-CN"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2</w:t>
      </w:r>
      <w:r>
        <w:rPr>
          <w:rFonts w:hint="eastAsia" w:ascii="宋体" w:hAnsi="宋体" w:eastAsia="宋体" w:cs="宋体"/>
          <w:kern w:val="0"/>
          <w:szCs w:val="21"/>
          <w:lang w:bidi="zh-CN"/>
        </w:rPr>
        <w:t>）</w:t>
      </w:r>
      <w:r>
        <w:rPr>
          <w:rFonts w:hint="eastAsia" w:ascii="宋体" w:hAnsi="宋体" w:eastAsia="宋体" w:cs="宋体"/>
          <w:kern w:val="0"/>
          <w:szCs w:val="21"/>
          <w:lang w:val="zh-CN" w:bidi="zh-CN"/>
        </w:rPr>
        <w:t>要求系统具备设备安全能力，可防止病毒攻击、防止内容非法下载、防止网络盗链。</w:t>
      </w:r>
    </w:p>
    <w:p>
      <w:pPr>
        <w:widowControl/>
        <w:autoSpaceDE w:val="0"/>
        <w:autoSpaceDN w:val="0"/>
        <w:spacing w:line="360" w:lineRule="auto"/>
        <w:ind w:firstLine="420" w:firstLineChars="200"/>
        <w:jc w:val="left"/>
        <w:rPr>
          <w:rFonts w:ascii="宋体" w:hAnsi="宋体" w:eastAsia="宋体" w:cs="宋体"/>
          <w:kern w:val="0"/>
          <w:szCs w:val="21"/>
          <w:lang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3</w:t>
      </w:r>
      <w:r>
        <w:rPr>
          <w:rFonts w:hint="eastAsia" w:ascii="宋体" w:hAnsi="宋体" w:eastAsia="宋体" w:cs="宋体"/>
          <w:kern w:val="0"/>
          <w:szCs w:val="21"/>
          <w:lang w:bidi="zh-CN"/>
        </w:rPr>
        <w:t>）</w:t>
      </w:r>
      <w:r>
        <w:rPr>
          <w:rFonts w:hint="eastAsia" w:ascii="宋体" w:hAnsi="宋体" w:eastAsia="宋体" w:cs="宋体"/>
          <w:kern w:val="0"/>
          <w:szCs w:val="21"/>
          <w:lang w:val="zh-CN" w:bidi="zh-CN"/>
        </w:rPr>
        <w:t>要求支持设备自动安全检测，支持自动内核更新等功能。</w:t>
      </w:r>
    </w:p>
    <w:p>
      <w:pPr>
        <w:widowControl/>
        <w:spacing w:line="360" w:lineRule="auto"/>
        <w:ind w:firstLine="422" w:firstLineChars="200"/>
        <w:jc w:val="left"/>
        <w:rPr>
          <w:rFonts w:hint="eastAsia" w:ascii="宋体" w:hAnsi="宋体" w:eastAsia="宋体" w:cs="宋体"/>
          <w:b/>
          <w:bCs/>
          <w:kern w:val="0"/>
          <w:szCs w:val="21"/>
          <w:lang w:bidi="zh-CN"/>
        </w:rPr>
      </w:pPr>
      <w:r>
        <w:rPr>
          <w:rFonts w:hint="eastAsia" w:ascii="宋体" w:hAnsi="宋体" w:eastAsia="宋体" w:cs="宋体"/>
          <w:b/>
          <w:bCs/>
          <w:kern w:val="0"/>
          <w:szCs w:val="21"/>
          <w:lang w:bidi="zh-CN"/>
        </w:rPr>
        <w:t>3.2.</w:t>
      </w:r>
      <w:r>
        <w:rPr>
          <w:rFonts w:hint="eastAsia" w:ascii="宋体" w:hAnsi="宋体" w:eastAsia="宋体" w:cs="宋体"/>
          <w:b/>
          <w:bCs/>
          <w:kern w:val="0"/>
          <w:szCs w:val="21"/>
          <w:lang w:val="en-US" w:bidi="zh-CN"/>
        </w:rPr>
        <w:t>4</w:t>
      </w:r>
      <w:r>
        <w:rPr>
          <w:rFonts w:hint="eastAsia" w:ascii="宋体" w:hAnsi="宋体" w:eastAsia="宋体" w:cs="宋体"/>
          <w:b/>
          <w:bCs/>
          <w:kern w:val="0"/>
          <w:szCs w:val="21"/>
          <w:lang w:bidi="zh-CN"/>
        </w:rPr>
        <w:t>护士工作站管理系统软件技术要求</w:t>
      </w:r>
    </w:p>
    <w:p>
      <w:pPr>
        <w:widowControl/>
        <w:autoSpaceDE w:val="0"/>
        <w:autoSpaceDN w:val="0"/>
        <w:spacing w:line="360" w:lineRule="auto"/>
        <w:ind w:firstLine="420" w:firstLineChars="200"/>
        <w:contextualSpacing/>
        <w:jc w:val="left"/>
        <w:rPr>
          <w:rFonts w:ascii="宋体" w:hAnsi="宋体" w:eastAsia="宋体" w:cs="宋体"/>
          <w:kern w:val="0"/>
          <w:szCs w:val="21"/>
          <w:lang w:val="zh-CN"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1</w:t>
      </w:r>
      <w:r>
        <w:rPr>
          <w:rFonts w:hint="eastAsia" w:ascii="宋体" w:hAnsi="宋体" w:eastAsia="宋体" w:cs="宋体"/>
          <w:kern w:val="0"/>
          <w:szCs w:val="21"/>
          <w:lang w:bidi="zh-CN"/>
        </w:rPr>
        <w:t>）</w:t>
      </w:r>
      <w:r>
        <w:rPr>
          <w:rFonts w:hint="eastAsia" w:ascii="宋体" w:hAnsi="宋体" w:eastAsia="宋体" w:cs="宋体"/>
          <w:kern w:val="0"/>
          <w:szCs w:val="21"/>
          <w:lang w:val="zh-CN" w:bidi="zh-CN"/>
        </w:rPr>
        <w:t>要求系统具有分诊台属性设定功能，可以针对不同科室分诊台设定，例如体检科室、发热门诊、医技科室设定分诊的类型、叫号模式、数据留存时长、隔天复诊天数等，以满足不同诊区的不同使用需求。</w:t>
      </w:r>
    </w:p>
    <w:p>
      <w:pPr>
        <w:widowControl/>
        <w:autoSpaceDE w:val="0"/>
        <w:autoSpaceDN w:val="0"/>
        <w:spacing w:line="360" w:lineRule="auto"/>
        <w:ind w:firstLine="420" w:firstLineChars="200"/>
        <w:contextualSpacing/>
        <w:jc w:val="left"/>
        <w:rPr>
          <w:rFonts w:ascii="宋体" w:hAnsi="宋体" w:eastAsia="宋体" w:cs="宋体"/>
          <w:kern w:val="0"/>
          <w:szCs w:val="21"/>
          <w:lang w:val="zh-CN"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2</w:t>
      </w:r>
      <w:r>
        <w:rPr>
          <w:rFonts w:hint="eastAsia" w:ascii="宋体" w:hAnsi="宋体" w:eastAsia="宋体" w:cs="宋体"/>
          <w:kern w:val="0"/>
          <w:szCs w:val="21"/>
          <w:lang w:bidi="zh-CN"/>
        </w:rPr>
        <w:t>）</w:t>
      </w:r>
      <w:r>
        <w:rPr>
          <w:rFonts w:hint="eastAsia" w:ascii="宋体" w:hAnsi="宋体" w:eastAsia="宋体" w:cs="宋体"/>
          <w:kern w:val="0"/>
          <w:szCs w:val="21"/>
          <w:lang w:val="zh-CN" w:bidi="zh-CN"/>
        </w:rPr>
        <w:t>要求支持查看当前诊区的每个队列叫号情况（如：排队队列名称、候诊人数、已就诊人数、未到过号人数、当前队列最后一次呼叫的患者姓名、排队序号、呼叫医生或诊位、叫号时间等）。</w:t>
      </w:r>
    </w:p>
    <w:p>
      <w:pPr>
        <w:widowControl/>
        <w:autoSpaceDE w:val="0"/>
        <w:autoSpaceDN w:val="0"/>
        <w:spacing w:line="360" w:lineRule="auto"/>
        <w:ind w:firstLine="420" w:firstLineChars="200"/>
        <w:contextualSpacing/>
        <w:jc w:val="left"/>
        <w:rPr>
          <w:rFonts w:ascii="宋体" w:hAnsi="宋体" w:eastAsia="宋体" w:cs="宋体"/>
          <w:kern w:val="0"/>
          <w:szCs w:val="21"/>
          <w:lang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3</w:t>
      </w:r>
      <w:r>
        <w:rPr>
          <w:rFonts w:hint="eastAsia" w:ascii="宋体" w:hAnsi="宋体" w:eastAsia="宋体" w:cs="宋体"/>
          <w:kern w:val="0"/>
          <w:szCs w:val="21"/>
          <w:lang w:bidi="zh-CN"/>
        </w:rPr>
        <w:t>）</w:t>
      </w:r>
      <w:r>
        <w:rPr>
          <w:rFonts w:hint="eastAsia" w:ascii="宋体" w:hAnsi="宋体" w:eastAsia="宋体" w:cs="宋体"/>
          <w:kern w:val="0"/>
          <w:szCs w:val="21"/>
          <w:lang w:val="zh-CN" w:bidi="zh-CN"/>
        </w:rPr>
        <w:t>要求系统支持查看患者状态、不同状态患者类表、通过姓名查找功能。</w:t>
      </w:r>
    </w:p>
    <w:p>
      <w:pPr>
        <w:widowControl/>
        <w:autoSpaceDE w:val="0"/>
        <w:autoSpaceDN w:val="0"/>
        <w:spacing w:line="360" w:lineRule="auto"/>
        <w:ind w:firstLine="420" w:firstLineChars="200"/>
        <w:contextualSpacing/>
        <w:jc w:val="left"/>
        <w:rPr>
          <w:rFonts w:ascii="宋体" w:hAnsi="宋体" w:eastAsia="宋体" w:cs="宋体"/>
          <w:kern w:val="0"/>
          <w:szCs w:val="21"/>
          <w:lang w:val="zh-CN"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4</w:t>
      </w:r>
      <w:r>
        <w:rPr>
          <w:rFonts w:hint="eastAsia" w:ascii="宋体" w:hAnsi="宋体" w:eastAsia="宋体" w:cs="宋体"/>
          <w:kern w:val="0"/>
          <w:szCs w:val="21"/>
          <w:lang w:bidi="zh-CN"/>
        </w:rPr>
        <w:t>）</w:t>
      </w:r>
      <w:r>
        <w:rPr>
          <w:rFonts w:hint="eastAsia" w:ascii="宋体" w:hAnsi="宋体" w:eastAsia="宋体" w:cs="宋体"/>
          <w:kern w:val="0"/>
          <w:szCs w:val="21"/>
          <w:lang w:val="zh-CN" w:bidi="zh-CN"/>
        </w:rPr>
        <w:t>支持同步HIS系统中医生排班数据，并支持临时手动调整功能；支持编辑周期内医生排班功能，并支持对医生每天出诊情况进行手动调整。</w:t>
      </w:r>
    </w:p>
    <w:p>
      <w:pPr>
        <w:widowControl/>
        <w:autoSpaceDE w:val="0"/>
        <w:autoSpaceDN w:val="0"/>
        <w:spacing w:line="360" w:lineRule="auto"/>
        <w:ind w:firstLine="210" w:firstLineChars="100"/>
        <w:contextualSpacing/>
        <w:jc w:val="left"/>
        <w:rPr>
          <w:rFonts w:ascii="宋体" w:hAnsi="宋体" w:eastAsia="宋体" w:cs="宋体"/>
          <w:kern w:val="0"/>
          <w:szCs w:val="21"/>
          <w:lang w:val="zh-CN"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5</w:t>
      </w:r>
      <w:r>
        <w:rPr>
          <w:rFonts w:hint="eastAsia" w:ascii="宋体" w:hAnsi="宋体" w:eastAsia="宋体" w:cs="宋体"/>
          <w:kern w:val="0"/>
          <w:szCs w:val="21"/>
          <w:lang w:bidi="zh-CN"/>
        </w:rPr>
        <w:t>）要求支持护士工作站可为患者做预检功能，要求可针对患者预检内容进行预检信息录入，并支持预检结果被医生工作站查看。</w:t>
      </w:r>
      <w:r>
        <w:rPr>
          <w:rFonts w:hint="eastAsia" w:ascii="宋体" w:hAnsi="宋体" w:eastAsia="宋体" w:cs="宋体"/>
          <w:b/>
          <w:kern w:val="0"/>
          <w:szCs w:val="21"/>
          <w:lang w:val="zh-CN" w:bidi="zh-CN"/>
        </w:rPr>
        <w:t>（提供系统功能截图加盖公章）</w:t>
      </w:r>
    </w:p>
    <w:p>
      <w:pPr>
        <w:autoSpaceDE w:val="0"/>
        <w:autoSpaceDN w:val="0"/>
        <w:spacing w:line="360" w:lineRule="auto"/>
        <w:ind w:firstLine="420" w:firstLineChars="200"/>
        <w:jc w:val="left"/>
        <w:rPr>
          <w:rFonts w:ascii="宋体" w:hAnsi="宋体" w:eastAsia="宋体" w:cs="宋体"/>
          <w:color w:val="000000"/>
          <w:kern w:val="0"/>
          <w:szCs w:val="21"/>
          <w:lang w:val="zh-CN" w:bidi="zh-CN"/>
        </w:rPr>
      </w:pPr>
      <w:r>
        <w:rPr>
          <w:rFonts w:hint="eastAsia" w:ascii="宋体" w:hAnsi="宋体" w:eastAsia="宋体" w:cs="宋体"/>
          <w:color w:val="000000"/>
          <w:kern w:val="0"/>
          <w:szCs w:val="21"/>
          <w:lang w:bidi="zh-CN"/>
        </w:rPr>
        <w:t>（</w:t>
      </w:r>
      <w:r>
        <w:rPr>
          <w:rFonts w:hint="eastAsia" w:ascii="宋体" w:hAnsi="宋体" w:eastAsia="宋体" w:cs="宋体"/>
          <w:color w:val="000000"/>
          <w:kern w:val="0"/>
          <w:szCs w:val="21"/>
          <w:lang w:val="en-US" w:bidi="zh-CN"/>
        </w:rPr>
        <w:t>6</w:t>
      </w:r>
      <w:r>
        <w:rPr>
          <w:rFonts w:hint="eastAsia" w:ascii="宋体" w:hAnsi="宋体" w:eastAsia="宋体" w:cs="宋体"/>
          <w:color w:val="000000"/>
          <w:kern w:val="0"/>
          <w:szCs w:val="21"/>
          <w:lang w:bidi="zh-CN"/>
        </w:rPr>
        <w:t>）</w:t>
      </w:r>
      <w:r>
        <w:rPr>
          <w:rFonts w:hint="eastAsia" w:ascii="宋体" w:hAnsi="宋体" w:eastAsia="宋体" w:cs="宋体"/>
          <w:color w:val="000000"/>
          <w:kern w:val="0"/>
          <w:szCs w:val="21"/>
          <w:lang w:val="zh-CN" w:bidi="zh-CN"/>
        </w:rPr>
        <w:t>可以查看某检查项的排队信息，包含剩余号量、等候人数、过号人数、预约未报到人数，以及患者的排队检查信息。同时可以为患者做“优先”、“暂停”、“调号”等操作。</w:t>
      </w:r>
    </w:p>
    <w:p>
      <w:pPr>
        <w:widowControl/>
        <w:autoSpaceDE w:val="0"/>
        <w:autoSpaceDN w:val="0"/>
        <w:spacing w:line="360" w:lineRule="auto"/>
        <w:ind w:firstLine="420" w:firstLineChars="200"/>
        <w:contextualSpacing/>
        <w:jc w:val="left"/>
        <w:rPr>
          <w:rFonts w:ascii="宋体" w:hAnsi="宋体" w:eastAsia="宋体" w:cs="宋体"/>
          <w:kern w:val="0"/>
          <w:szCs w:val="21"/>
          <w:lang w:val="zh-CN"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7</w:t>
      </w:r>
      <w:r>
        <w:rPr>
          <w:rFonts w:hint="eastAsia" w:ascii="宋体" w:hAnsi="宋体" w:eastAsia="宋体" w:cs="宋体"/>
          <w:kern w:val="0"/>
          <w:szCs w:val="21"/>
          <w:lang w:bidi="zh-CN"/>
        </w:rPr>
        <w:t>）</w:t>
      </w:r>
      <w:r>
        <w:rPr>
          <w:rFonts w:hint="eastAsia" w:ascii="宋体" w:hAnsi="宋体" w:eastAsia="宋体" w:cs="宋体"/>
          <w:kern w:val="0"/>
          <w:szCs w:val="21"/>
          <w:lang w:val="zh-CN" w:bidi="zh-CN"/>
        </w:rPr>
        <w:t>支持刷卡、扫描条码、手工录入等多种方式进行初诊患者签到、回诊患者二次签到、过号患者再报到、隔天复诊患者报到、患者状态查询、患者排序调号、患者预约等。</w:t>
      </w:r>
    </w:p>
    <w:p>
      <w:pPr>
        <w:widowControl/>
        <w:autoSpaceDE w:val="0"/>
        <w:autoSpaceDN w:val="0"/>
        <w:spacing w:line="360" w:lineRule="auto"/>
        <w:ind w:firstLine="420" w:firstLineChars="200"/>
        <w:contextualSpacing/>
        <w:jc w:val="left"/>
        <w:rPr>
          <w:rFonts w:ascii="宋体" w:hAnsi="宋体" w:eastAsia="宋体" w:cs="宋体"/>
          <w:kern w:val="0"/>
          <w:szCs w:val="21"/>
          <w:lang w:val="zh-CN"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8</w:t>
      </w:r>
      <w:r>
        <w:rPr>
          <w:rFonts w:hint="eastAsia" w:ascii="宋体" w:hAnsi="宋体" w:eastAsia="宋体" w:cs="宋体"/>
          <w:kern w:val="0"/>
          <w:szCs w:val="21"/>
          <w:lang w:bidi="zh-CN"/>
        </w:rPr>
        <w:t>）</w:t>
      </w:r>
      <w:r>
        <w:rPr>
          <w:rFonts w:hint="eastAsia" w:ascii="宋体" w:hAnsi="宋体" w:eastAsia="宋体" w:cs="宋体"/>
          <w:kern w:val="0"/>
          <w:szCs w:val="21"/>
          <w:lang w:val="zh-CN" w:bidi="zh-CN"/>
        </w:rPr>
        <w:t>早间高峰期患者突增情况下，分诊台软件须支持自动报到和手动批量报到机制，避免患者拥堵分诊台签到，降低排队护士工作量。</w:t>
      </w:r>
    </w:p>
    <w:p>
      <w:pPr>
        <w:widowControl/>
        <w:autoSpaceDE w:val="0"/>
        <w:autoSpaceDN w:val="0"/>
        <w:spacing w:line="360" w:lineRule="auto"/>
        <w:ind w:firstLine="420" w:firstLineChars="200"/>
        <w:contextualSpacing/>
        <w:jc w:val="left"/>
        <w:rPr>
          <w:rFonts w:ascii="宋体" w:hAnsi="宋体" w:eastAsia="宋体" w:cs="宋体"/>
          <w:kern w:val="0"/>
          <w:szCs w:val="21"/>
          <w:lang w:val="zh-CN"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9</w:t>
      </w:r>
      <w:r>
        <w:rPr>
          <w:rFonts w:hint="eastAsia" w:ascii="宋体" w:hAnsi="宋体" w:eastAsia="宋体" w:cs="宋体"/>
          <w:kern w:val="0"/>
          <w:szCs w:val="21"/>
          <w:lang w:bidi="zh-CN"/>
        </w:rPr>
        <w:t>）</w:t>
      </w:r>
      <w:r>
        <w:rPr>
          <w:rFonts w:hint="eastAsia" w:ascii="宋体" w:hAnsi="宋体" w:eastAsia="宋体" w:cs="宋体"/>
          <w:kern w:val="0"/>
          <w:szCs w:val="21"/>
          <w:lang w:val="zh-CN" w:bidi="zh-CN"/>
        </w:rPr>
        <w:t>在普通号情况下，分诊台系统须支持将患者手动分配至指定医生或诊室下排队候诊；</w:t>
      </w:r>
    </w:p>
    <w:p>
      <w:pPr>
        <w:widowControl/>
        <w:autoSpaceDE w:val="0"/>
        <w:autoSpaceDN w:val="0"/>
        <w:spacing w:line="360" w:lineRule="auto"/>
        <w:ind w:firstLine="420" w:firstLineChars="200"/>
        <w:contextualSpacing/>
        <w:jc w:val="left"/>
        <w:rPr>
          <w:rFonts w:ascii="宋体" w:hAnsi="宋体" w:eastAsia="宋体" w:cs="宋体"/>
          <w:kern w:val="0"/>
          <w:szCs w:val="21"/>
          <w:lang w:val="zh-CN"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10</w:t>
      </w:r>
      <w:r>
        <w:rPr>
          <w:rFonts w:hint="eastAsia" w:ascii="宋体" w:hAnsi="宋体" w:eastAsia="宋体" w:cs="宋体"/>
          <w:kern w:val="0"/>
          <w:szCs w:val="21"/>
          <w:lang w:bidi="zh-CN"/>
        </w:rPr>
        <w:t>）</w:t>
      </w:r>
      <w:r>
        <w:rPr>
          <w:rFonts w:hint="eastAsia" w:ascii="宋体" w:hAnsi="宋体" w:eastAsia="宋体" w:cs="宋体"/>
          <w:kern w:val="0"/>
          <w:szCs w:val="21"/>
          <w:lang w:val="zh-CN" w:bidi="zh-CN"/>
        </w:rPr>
        <w:t>系统须支持对“特殊”患者进行标识，并对此类患者进行优先就诊操作，例如老、幼、军人、离休等患者可优先就诊，同时叫号屏幕可显示此类患者标识，如“军”、“幼”等，并用其他颜色以示区别，打消其他患者疑虑。</w:t>
      </w:r>
    </w:p>
    <w:p>
      <w:pPr>
        <w:widowControl/>
        <w:autoSpaceDE w:val="0"/>
        <w:autoSpaceDN w:val="0"/>
        <w:spacing w:line="360" w:lineRule="auto"/>
        <w:ind w:firstLine="210" w:firstLineChars="100"/>
        <w:contextualSpacing/>
        <w:jc w:val="left"/>
        <w:rPr>
          <w:rFonts w:ascii="宋体" w:hAnsi="宋体" w:eastAsia="宋体" w:cs="宋体"/>
          <w:kern w:val="0"/>
          <w:szCs w:val="21"/>
          <w:lang w:val="zh-CN"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11</w:t>
      </w:r>
      <w:r>
        <w:rPr>
          <w:rFonts w:hint="eastAsia" w:ascii="宋体" w:hAnsi="宋体" w:eastAsia="宋体" w:cs="宋体"/>
          <w:kern w:val="0"/>
          <w:szCs w:val="21"/>
          <w:lang w:bidi="zh-CN"/>
        </w:rPr>
        <w:t>）要求</w:t>
      </w:r>
      <w:r>
        <w:rPr>
          <w:rFonts w:hint="eastAsia" w:ascii="宋体" w:hAnsi="宋体" w:eastAsia="宋体" w:cs="宋体"/>
          <w:kern w:val="0"/>
          <w:szCs w:val="21"/>
          <w:lang w:val="zh-CN" w:bidi="zh-CN"/>
        </w:rPr>
        <w:t>支持</w:t>
      </w:r>
      <w:r>
        <w:rPr>
          <w:rFonts w:hint="eastAsia" w:ascii="宋体" w:hAnsi="宋体" w:eastAsia="宋体" w:cs="宋体"/>
          <w:kern w:val="0"/>
          <w:szCs w:val="21"/>
          <w:lang w:bidi="zh-CN"/>
        </w:rPr>
        <w:t>针对患者进行跨科室、跨诊区的转诊，无需患者再重新挂号。</w:t>
      </w:r>
      <w:r>
        <w:rPr>
          <w:rFonts w:hint="eastAsia" w:ascii="宋体" w:hAnsi="宋体" w:eastAsia="宋体" w:cs="宋体"/>
          <w:b/>
          <w:kern w:val="0"/>
          <w:szCs w:val="21"/>
          <w:lang w:val="zh-CN" w:bidi="zh-CN"/>
        </w:rPr>
        <w:t>（提供系统功能截图加盖公章）</w:t>
      </w:r>
    </w:p>
    <w:p>
      <w:pPr>
        <w:widowControl/>
        <w:autoSpaceDE w:val="0"/>
        <w:autoSpaceDN w:val="0"/>
        <w:spacing w:line="360" w:lineRule="auto"/>
        <w:ind w:firstLine="420" w:firstLineChars="200"/>
        <w:contextualSpacing/>
        <w:jc w:val="left"/>
        <w:rPr>
          <w:rFonts w:ascii="宋体" w:hAnsi="宋体" w:eastAsia="宋体" w:cs="宋体"/>
          <w:kern w:val="0"/>
          <w:szCs w:val="21"/>
          <w:lang w:val="zh-CN"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12</w:t>
      </w:r>
      <w:r>
        <w:rPr>
          <w:rFonts w:hint="eastAsia" w:ascii="宋体" w:hAnsi="宋体" w:eastAsia="宋体" w:cs="宋体"/>
          <w:kern w:val="0"/>
          <w:szCs w:val="21"/>
          <w:lang w:bidi="zh-CN"/>
        </w:rPr>
        <w:t>）</w:t>
      </w:r>
      <w:r>
        <w:rPr>
          <w:rFonts w:hint="eastAsia" w:ascii="宋体" w:hAnsi="宋体" w:eastAsia="宋体" w:cs="宋体"/>
          <w:kern w:val="0"/>
          <w:szCs w:val="21"/>
          <w:lang w:val="zh-CN" w:bidi="zh-CN"/>
        </w:rPr>
        <w:t>患者在一个诊区有多个检查项时，系统须支持一次报到操作即进入多个检查项队列的功能，要求具备一个检查项呼叫患者，其他检查项自动暂停对该名患者进行呼叫，当患者其中一个检查项诊结完毕时，其他未检项再对患者进行呼叫，避免过号产生。</w:t>
      </w:r>
    </w:p>
    <w:p>
      <w:pPr>
        <w:widowControl/>
        <w:autoSpaceDE w:val="0"/>
        <w:autoSpaceDN w:val="0"/>
        <w:spacing w:line="360" w:lineRule="auto"/>
        <w:ind w:firstLine="420" w:firstLineChars="200"/>
        <w:contextualSpacing/>
        <w:jc w:val="left"/>
        <w:rPr>
          <w:rFonts w:ascii="宋体" w:hAnsi="宋体" w:eastAsia="宋体" w:cs="宋体"/>
          <w:kern w:val="0"/>
          <w:szCs w:val="21"/>
          <w:lang w:val="zh-CN"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13</w:t>
      </w:r>
      <w:r>
        <w:rPr>
          <w:rFonts w:hint="eastAsia" w:ascii="宋体" w:hAnsi="宋体" w:eastAsia="宋体" w:cs="宋体"/>
          <w:kern w:val="0"/>
          <w:szCs w:val="21"/>
          <w:lang w:bidi="zh-CN"/>
        </w:rPr>
        <w:t>）</w:t>
      </w:r>
      <w:r>
        <w:rPr>
          <w:rFonts w:hint="eastAsia" w:ascii="宋体" w:hAnsi="宋体" w:eastAsia="宋体" w:cs="宋体"/>
          <w:kern w:val="0"/>
          <w:szCs w:val="21"/>
          <w:lang w:val="zh-CN" w:bidi="zh-CN"/>
        </w:rPr>
        <w:t>系统须支持延迟呼叫，例如在检查、检验科室，当患者暂时不满足检查、检验条件时，护士可对患者进行延迟就诊操作，延迟时长可自定义，时间截止时，自动取消患者延迟状态，也可以通过护士手动取消患者延迟状态；</w:t>
      </w:r>
    </w:p>
    <w:p>
      <w:pPr>
        <w:widowControl/>
        <w:autoSpaceDE w:val="0"/>
        <w:autoSpaceDN w:val="0"/>
        <w:spacing w:line="360" w:lineRule="auto"/>
        <w:ind w:firstLine="420" w:firstLineChars="200"/>
        <w:contextualSpacing/>
        <w:jc w:val="left"/>
        <w:rPr>
          <w:rFonts w:ascii="宋体" w:hAnsi="宋体" w:eastAsia="宋体" w:cs="宋体"/>
          <w:kern w:val="0"/>
          <w:szCs w:val="21"/>
          <w:lang w:val="zh-CN"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14</w:t>
      </w:r>
      <w:r>
        <w:rPr>
          <w:rFonts w:hint="eastAsia" w:ascii="宋体" w:hAnsi="宋体" w:eastAsia="宋体" w:cs="宋体"/>
          <w:kern w:val="0"/>
          <w:szCs w:val="21"/>
          <w:lang w:bidi="zh-CN"/>
        </w:rPr>
        <w:t>）</w:t>
      </w:r>
      <w:r>
        <w:rPr>
          <w:rFonts w:hint="eastAsia" w:ascii="宋体" w:hAnsi="宋体" w:eastAsia="宋体" w:cs="宋体"/>
          <w:kern w:val="0"/>
          <w:szCs w:val="21"/>
          <w:lang w:val="zh-CN" w:bidi="zh-CN"/>
        </w:rPr>
        <w:t>系统须具备优先分诊、取消分诊、延迟分诊、转诊、挂起等功能。</w:t>
      </w:r>
    </w:p>
    <w:p>
      <w:pPr>
        <w:widowControl/>
        <w:autoSpaceDE w:val="0"/>
        <w:autoSpaceDN w:val="0"/>
        <w:spacing w:line="360" w:lineRule="auto"/>
        <w:ind w:firstLine="420" w:firstLineChars="200"/>
        <w:contextualSpacing/>
        <w:jc w:val="left"/>
        <w:rPr>
          <w:rFonts w:ascii="宋体" w:hAnsi="宋体" w:eastAsia="宋体" w:cs="宋体"/>
          <w:kern w:val="0"/>
          <w:szCs w:val="21"/>
          <w:lang w:val="zh-CN"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15</w:t>
      </w:r>
      <w:r>
        <w:rPr>
          <w:rFonts w:hint="eastAsia" w:ascii="宋体" w:hAnsi="宋体" w:eastAsia="宋体" w:cs="宋体"/>
          <w:kern w:val="0"/>
          <w:szCs w:val="21"/>
          <w:lang w:bidi="zh-CN"/>
        </w:rPr>
        <w:t>）</w:t>
      </w:r>
      <w:r>
        <w:rPr>
          <w:rFonts w:hint="eastAsia" w:ascii="宋体" w:hAnsi="宋体" w:eastAsia="宋体" w:cs="宋体"/>
          <w:kern w:val="0"/>
          <w:szCs w:val="21"/>
          <w:lang w:val="zh-CN" w:bidi="zh-CN"/>
        </w:rPr>
        <w:t>支持回诊患者、隔天复诊患者签到再次进入队列功能，同时可根据需求设置复诊插队策略，例如：优先插队、间隔插队。</w:t>
      </w:r>
    </w:p>
    <w:p>
      <w:pPr>
        <w:widowControl/>
        <w:autoSpaceDE w:val="0"/>
        <w:autoSpaceDN w:val="0"/>
        <w:spacing w:line="360" w:lineRule="auto"/>
        <w:ind w:firstLine="420" w:firstLineChars="200"/>
        <w:contextualSpacing/>
        <w:jc w:val="left"/>
        <w:rPr>
          <w:rFonts w:ascii="宋体" w:hAnsi="宋体" w:eastAsia="宋体" w:cs="宋体"/>
          <w:kern w:val="0"/>
          <w:szCs w:val="21"/>
          <w:lang w:val="zh-CN"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16</w:t>
      </w:r>
      <w:r>
        <w:rPr>
          <w:rFonts w:hint="eastAsia" w:ascii="宋体" w:hAnsi="宋体" w:eastAsia="宋体" w:cs="宋体"/>
          <w:kern w:val="0"/>
          <w:szCs w:val="21"/>
          <w:lang w:bidi="zh-CN"/>
        </w:rPr>
        <w:t>）</w:t>
      </w:r>
      <w:r>
        <w:rPr>
          <w:rFonts w:hint="eastAsia" w:ascii="宋体" w:hAnsi="宋体" w:eastAsia="宋体" w:cs="宋体"/>
          <w:kern w:val="0"/>
          <w:szCs w:val="21"/>
          <w:lang w:val="zh-CN" w:bidi="zh-CN"/>
        </w:rPr>
        <w:t>支持绿色通道（弃号）功能，可不经叫号直接就诊。</w:t>
      </w:r>
    </w:p>
    <w:p>
      <w:pPr>
        <w:widowControl/>
        <w:autoSpaceDE w:val="0"/>
        <w:autoSpaceDN w:val="0"/>
        <w:spacing w:line="360" w:lineRule="auto"/>
        <w:ind w:firstLine="420" w:firstLineChars="200"/>
        <w:contextualSpacing/>
        <w:jc w:val="left"/>
        <w:rPr>
          <w:rFonts w:ascii="宋体" w:hAnsi="宋体" w:eastAsia="宋体" w:cs="宋体"/>
          <w:kern w:val="0"/>
          <w:szCs w:val="21"/>
          <w:lang w:val="zh-CN"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17</w:t>
      </w:r>
      <w:r>
        <w:rPr>
          <w:rFonts w:hint="eastAsia" w:ascii="宋体" w:hAnsi="宋体" w:eastAsia="宋体" w:cs="宋体"/>
          <w:kern w:val="0"/>
          <w:szCs w:val="21"/>
          <w:lang w:bidi="zh-CN"/>
        </w:rPr>
        <w:t>）</w:t>
      </w:r>
      <w:r>
        <w:rPr>
          <w:rFonts w:hint="eastAsia" w:ascii="宋体" w:hAnsi="宋体" w:eastAsia="宋体" w:cs="宋体"/>
          <w:kern w:val="0"/>
          <w:szCs w:val="21"/>
          <w:lang w:val="zh-CN" w:bidi="zh-CN"/>
        </w:rPr>
        <w:t>支持过号患者签到再次进入队列功能，同时可根据需求设置过号患者优先就诊，延后就诊，延后就诊可设置延后位数。</w:t>
      </w:r>
    </w:p>
    <w:p>
      <w:pPr>
        <w:widowControl/>
        <w:autoSpaceDE w:val="0"/>
        <w:autoSpaceDN w:val="0"/>
        <w:spacing w:line="360" w:lineRule="auto"/>
        <w:ind w:firstLine="210" w:firstLineChars="100"/>
        <w:contextualSpacing/>
        <w:jc w:val="left"/>
        <w:rPr>
          <w:rFonts w:ascii="宋体" w:hAnsi="宋体" w:eastAsia="宋体" w:cs="宋体"/>
          <w:kern w:val="0"/>
          <w:szCs w:val="21"/>
          <w:lang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18</w:t>
      </w:r>
      <w:r>
        <w:rPr>
          <w:rFonts w:hint="eastAsia" w:ascii="宋体" w:hAnsi="宋体" w:eastAsia="宋体" w:cs="宋体"/>
          <w:kern w:val="0"/>
          <w:szCs w:val="21"/>
          <w:lang w:bidi="zh-CN"/>
        </w:rPr>
        <w:t>）</w:t>
      </w:r>
      <w:r>
        <w:rPr>
          <w:rFonts w:hint="eastAsia" w:ascii="宋体" w:hAnsi="宋体" w:eastAsia="宋体" w:cs="宋体"/>
          <w:kern w:val="0"/>
          <w:szCs w:val="21"/>
          <w:lang w:val="zh-CN" w:bidi="zh-CN"/>
        </w:rPr>
        <w:t>要求系统支持广播功能，分诊台可向</w:t>
      </w:r>
      <w:r>
        <w:rPr>
          <w:rFonts w:hint="eastAsia" w:ascii="宋体" w:hAnsi="宋体" w:eastAsia="宋体" w:cs="宋体"/>
          <w:kern w:val="0"/>
          <w:szCs w:val="21"/>
          <w:lang w:bidi="zh-CN"/>
        </w:rPr>
        <w:t>当前诊区内任一叫号设备进行广播，要求</w:t>
      </w:r>
      <w:r>
        <w:rPr>
          <w:rFonts w:hint="eastAsia" w:ascii="宋体" w:hAnsi="宋体" w:eastAsia="宋体" w:cs="宋体"/>
          <w:kern w:val="0"/>
          <w:szCs w:val="21"/>
          <w:lang w:val="zh-CN" w:bidi="zh-CN"/>
        </w:rPr>
        <w:t>护士可输入广播内容文字，选择对应的播放设备进行广播，要求广播可选择重播及多时段播放。</w:t>
      </w:r>
      <w:r>
        <w:rPr>
          <w:rFonts w:hint="eastAsia" w:ascii="宋体" w:hAnsi="宋体" w:eastAsia="宋体" w:cs="宋体"/>
          <w:b/>
          <w:kern w:val="0"/>
          <w:szCs w:val="21"/>
          <w:lang w:val="zh-CN" w:bidi="zh-CN"/>
        </w:rPr>
        <w:t>（提供系统功能截图加盖公章）</w:t>
      </w:r>
    </w:p>
    <w:p>
      <w:pPr>
        <w:widowControl/>
        <w:autoSpaceDE w:val="0"/>
        <w:autoSpaceDN w:val="0"/>
        <w:spacing w:line="360" w:lineRule="auto"/>
        <w:ind w:firstLine="420" w:firstLineChars="200"/>
        <w:contextualSpacing/>
        <w:jc w:val="left"/>
        <w:rPr>
          <w:rFonts w:ascii="宋体" w:hAnsi="宋体" w:eastAsia="宋体" w:cs="宋体"/>
          <w:kern w:val="0"/>
          <w:szCs w:val="21"/>
          <w:lang w:val="zh-CN"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19</w:t>
      </w:r>
      <w:r>
        <w:rPr>
          <w:rFonts w:hint="eastAsia" w:ascii="宋体" w:hAnsi="宋体" w:eastAsia="宋体" w:cs="宋体"/>
          <w:kern w:val="0"/>
          <w:szCs w:val="21"/>
          <w:lang w:bidi="zh-CN"/>
        </w:rPr>
        <w:t>）</w:t>
      </w:r>
      <w:r>
        <w:rPr>
          <w:rFonts w:hint="eastAsia" w:ascii="宋体" w:hAnsi="宋体" w:eastAsia="宋体" w:cs="宋体"/>
          <w:kern w:val="0"/>
          <w:szCs w:val="21"/>
          <w:lang w:val="zh-CN" w:bidi="zh-CN"/>
        </w:rPr>
        <w:t>要求系统支持接收消息信息，要求可接收来自医生的求援信息，以及分诊台下自助服务终端设备的缺纸、卡纸信息等。</w:t>
      </w:r>
    </w:p>
    <w:p>
      <w:pPr>
        <w:widowControl/>
        <w:autoSpaceDE w:val="0"/>
        <w:autoSpaceDN w:val="0"/>
        <w:spacing w:line="360" w:lineRule="auto"/>
        <w:ind w:firstLine="420" w:firstLineChars="200"/>
        <w:contextualSpacing/>
        <w:jc w:val="left"/>
        <w:rPr>
          <w:rFonts w:ascii="宋体" w:hAnsi="宋体" w:eastAsia="宋体" w:cs="宋体"/>
          <w:kern w:val="0"/>
          <w:szCs w:val="21"/>
          <w:lang w:val="zh-CN"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20</w:t>
      </w:r>
      <w:r>
        <w:rPr>
          <w:rFonts w:hint="eastAsia" w:ascii="宋体" w:hAnsi="宋体" w:eastAsia="宋体" w:cs="宋体"/>
          <w:kern w:val="0"/>
          <w:szCs w:val="21"/>
          <w:lang w:bidi="zh-CN"/>
        </w:rPr>
        <w:t>）</w:t>
      </w:r>
      <w:r>
        <w:rPr>
          <w:rFonts w:hint="eastAsia" w:ascii="宋体" w:hAnsi="宋体" w:eastAsia="宋体" w:cs="宋体"/>
          <w:kern w:val="0"/>
          <w:szCs w:val="21"/>
          <w:lang w:val="zh-CN" w:bidi="zh-CN"/>
        </w:rPr>
        <w:t>要求系统支持记录护士的每一步操作信息，要求可通过时间、患者进行操作记录的查询，做到分诊台操作详情可追溯。</w:t>
      </w:r>
    </w:p>
    <w:p>
      <w:pPr>
        <w:widowControl/>
        <w:autoSpaceDE w:val="0"/>
        <w:autoSpaceDN w:val="0"/>
        <w:spacing w:line="360" w:lineRule="auto"/>
        <w:ind w:firstLine="420" w:firstLineChars="200"/>
        <w:contextualSpacing/>
        <w:jc w:val="left"/>
        <w:rPr>
          <w:rFonts w:ascii="宋体" w:hAnsi="宋体" w:eastAsia="宋体" w:cs="宋体"/>
          <w:kern w:val="0"/>
          <w:szCs w:val="21"/>
          <w:lang w:val="zh-CN"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21</w:t>
      </w:r>
      <w:r>
        <w:rPr>
          <w:rFonts w:hint="eastAsia" w:ascii="宋体" w:hAnsi="宋体" w:eastAsia="宋体" w:cs="宋体"/>
          <w:kern w:val="0"/>
          <w:szCs w:val="21"/>
          <w:lang w:bidi="zh-CN"/>
        </w:rPr>
        <w:t>）要求支持护士工作站代替医生进行呼叫功能。</w:t>
      </w:r>
    </w:p>
    <w:p>
      <w:pPr>
        <w:widowControl/>
        <w:autoSpaceDE w:val="0"/>
        <w:autoSpaceDN w:val="0"/>
        <w:spacing w:line="360" w:lineRule="auto"/>
        <w:ind w:firstLine="210" w:firstLineChars="100"/>
        <w:contextualSpacing/>
        <w:jc w:val="left"/>
        <w:rPr>
          <w:rFonts w:ascii="宋体" w:hAnsi="宋体" w:eastAsia="宋体" w:cs="宋体"/>
          <w:kern w:val="0"/>
          <w:szCs w:val="21"/>
          <w:lang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22</w:t>
      </w:r>
      <w:r>
        <w:rPr>
          <w:rFonts w:hint="eastAsia" w:ascii="宋体" w:hAnsi="宋体" w:eastAsia="宋体" w:cs="宋体"/>
          <w:kern w:val="0"/>
          <w:szCs w:val="21"/>
          <w:lang w:bidi="zh-CN"/>
        </w:rPr>
        <w:t>）要求系统支持对当前诊区任一叫号设备进行开机、关机、重启、刷新等操作。</w:t>
      </w:r>
      <w:r>
        <w:rPr>
          <w:rFonts w:hint="eastAsia" w:ascii="宋体" w:hAnsi="宋体" w:eastAsia="宋体" w:cs="宋体"/>
          <w:b/>
          <w:kern w:val="0"/>
          <w:szCs w:val="21"/>
          <w:lang w:val="zh-CN" w:bidi="zh-CN"/>
        </w:rPr>
        <w:t>（提供系统功能截图加盖公章）</w:t>
      </w:r>
    </w:p>
    <w:p>
      <w:pPr>
        <w:widowControl/>
        <w:autoSpaceDE w:val="0"/>
        <w:autoSpaceDN w:val="0"/>
        <w:spacing w:line="360" w:lineRule="auto"/>
        <w:ind w:firstLine="210" w:firstLineChars="100"/>
        <w:contextualSpacing/>
        <w:jc w:val="left"/>
        <w:rPr>
          <w:rFonts w:ascii="宋体" w:hAnsi="宋体" w:eastAsia="宋体" w:cs="宋体"/>
          <w:kern w:val="0"/>
          <w:szCs w:val="21"/>
          <w:lang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23</w:t>
      </w:r>
      <w:r>
        <w:rPr>
          <w:rFonts w:hint="eastAsia" w:ascii="宋体" w:hAnsi="宋体" w:eastAsia="宋体" w:cs="宋体"/>
          <w:kern w:val="0"/>
          <w:szCs w:val="21"/>
          <w:lang w:bidi="zh-CN"/>
        </w:rPr>
        <w:t>）系统要求软件支持与医生工作站软件的即时通讯功能，可预设常用语句或输入文字。</w:t>
      </w:r>
      <w:r>
        <w:rPr>
          <w:rFonts w:hint="eastAsia" w:ascii="宋体" w:hAnsi="宋体" w:eastAsia="宋体" w:cs="宋体"/>
          <w:b/>
          <w:kern w:val="0"/>
          <w:szCs w:val="21"/>
          <w:lang w:val="zh-CN" w:bidi="zh-CN"/>
        </w:rPr>
        <w:t>（提供系统功能截图加盖公章）</w:t>
      </w:r>
    </w:p>
    <w:p>
      <w:pPr>
        <w:widowControl/>
        <w:autoSpaceDE w:val="0"/>
        <w:autoSpaceDN w:val="0"/>
        <w:spacing w:line="360" w:lineRule="auto"/>
        <w:ind w:firstLine="210" w:firstLineChars="100"/>
        <w:contextualSpacing/>
        <w:jc w:val="left"/>
        <w:rPr>
          <w:rFonts w:ascii="宋体" w:hAnsi="宋体" w:eastAsia="宋体" w:cs="宋体"/>
          <w:kern w:val="0"/>
          <w:szCs w:val="21"/>
          <w:lang w:bidi="zh-CN"/>
        </w:rPr>
      </w:pPr>
      <w:r>
        <w:rPr>
          <w:rFonts w:hint="eastAsia" w:ascii="宋体" w:hAnsi="宋体" w:eastAsia="宋体" w:cs="宋体"/>
          <w:kern w:val="0"/>
          <w:szCs w:val="21"/>
          <w:lang w:bidi="zh-CN"/>
        </w:rPr>
        <w:t>▲（</w:t>
      </w:r>
      <w:r>
        <w:rPr>
          <w:rFonts w:hint="eastAsia" w:ascii="宋体" w:hAnsi="宋体" w:eastAsia="宋体" w:cs="宋体"/>
          <w:kern w:val="0"/>
          <w:szCs w:val="21"/>
          <w:lang w:val="en-US" w:bidi="zh-CN"/>
        </w:rPr>
        <w:t>24</w:t>
      </w:r>
      <w:r>
        <w:rPr>
          <w:rFonts w:hint="eastAsia" w:ascii="宋体" w:hAnsi="宋体" w:eastAsia="宋体" w:cs="宋体"/>
          <w:kern w:val="0"/>
          <w:szCs w:val="21"/>
          <w:lang w:bidi="zh-CN"/>
        </w:rPr>
        <w:t>）要求软件具有使用帮助功能，辅助护士人员逐渐熟悉系统的使用。</w:t>
      </w:r>
      <w:r>
        <w:rPr>
          <w:rFonts w:hint="eastAsia" w:ascii="宋体" w:hAnsi="宋体" w:eastAsia="宋体" w:cs="宋体"/>
          <w:b/>
          <w:kern w:val="0"/>
          <w:szCs w:val="21"/>
          <w:lang w:val="zh-CN" w:bidi="zh-CN"/>
        </w:rPr>
        <w:t>（提供系统功能截图加盖公章）</w:t>
      </w:r>
    </w:p>
    <w:p>
      <w:pPr>
        <w:widowControl/>
        <w:spacing w:line="360" w:lineRule="auto"/>
        <w:ind w:firstLine="422" w:firstLineChars="200"/>
        <w:jc w:val="left"/>
        <w:rPr>
          <w:rFonts w:hint="eastAsia" w:ascii="宋体" w:hAnsi="宋体" w:eastAsia="宋体" w:cs="宋体"/>
          <w:b/>
          <w:bCs/>
          <w:kern w:val="0"/>
          <w:sz w:val="21"/>
          <w:szCs w:val="21"/>
          <w:lang w:val="en-US" w:eastAsia="zh-CN" w:bidi="zh-CN"/>
        </w:rPr>
      </w:pPr>
      <w:r>
        <w:rPr>
          <w:rFonts w:hint="eastAsia" w:ascii="宋体" w:hAnsi="宋体" w:eastAsia="宋体" w:cs="宋体"/>
          <w:b/>
          <w:bCs/>
          <w:kern w:val="0"/>
          <w:sz w:val="21"/>
          <w:szCs w:val="21"/>
          <w:lang w:val="en-US" w:eastAsia="zh-CN" w:bidi="zh-CN"/>
        </w:rPr>
        <w:t>3.2.5数据接口软件</w:t>
      </w:r>
    </w:p>
    <w:p>
      <w:pPr>
        <w:widowControl/>
        <w:autoSpaceDE w:val="0"/>
        <w:autoSpaceDN w:val="0"/>
        <w:spacing w:line="360" w:lineRule="auto"/>
        <w:ind w:firstLine="420" w:firstLineChars="200"/>
        <w:contextualSpacing/>
        <w:jc w:val="left"/>
        <w:rPr>
          <w:rFonts w:hint="default" w:ascii="宋体" w:hAnsi="宋体" w:eastAsia="宋体" w:cs="宋体"/>
          <w:kern w:val="0"/>
          <w:szCs w:val="21"/>
          <w:lang w:val="en-US" w:eastAsia="zh-CN" w:bidi="zh-CN"/>
        </w:rPr>
      </w:pPr>
      <w:r>
        <w:rPr>
          <w:rFonts w:hint="eastAsia" w:ascii="宋体" w:hAnsi="宋体" w:eastAsia="宋体" w:cs="宋体"/>
          <w:kern w:val="0"/>
          <w:szCs w:val="21"/>
          <w:lang w:val="en-US" w:eastAsia="zh-CN" w:bidi="zh-CN"/>
        </w:rPr>
        <w:t>（1）系统需支持与医院现有的his、LIS、PACS系统平稳对接；</w:t>
      </w:r>
    </w:p>
    <w:p>
      <w:pPr>
        <w:widowControl/>
        <w:autoSpaceDE w:val="0"/>
        <w:autoSpaceDN w:val="0"/>
        <w:spacing w:line="360" w:lineRule="auto"/>
        <w:ind w:firstLine="210" w:firstLineChars="100"/>
        <w:contextualSpacing/>
        <w:jc w:val="left"/>
        <w:rPr>
          <w:rFonts w:hint="default"/>
          <w:lang w:val="en-US" w:eastAsia="zh-CN"/>
        </w:rPr>
      </w:pPr>
      <w:r>
        <w:rPr>
          <w:rFonts w:hint="eastAsia" w:ascii="宋体" w:hAnsi="宋体" w:eastAsia="宋体" w:cs="宋体"/>
          <w:kern w:val="0"/>
          <w:szCs w:val="21"/>
          <w:lang w:bidi="zh-CN"/>
        </w:rPr>
        <w:t>▲</w:t>
      </w:r>
      <w:r>
        <w:rPr>
          <w:rFonts w:hint="eastAsia" w:ascii="宋体" w:hAnsi="宋体" w:eastAsia="宋体" w:cs="宋体"/>
          <w:kern w:val="0"/>
          <w:szCs w:val="21"/>
          <w:lang w:val="en-US" w:eastAsia="zh-CN" w:bidi="zh-CN"/>
        </w:rPr>
        <w:t>（2）系统需支持与医院前</w:t>
      </w:r>
      <w:r>
        <w:rPr>
          <w:rFonts w:hint="eastAsia" w:ascii="宋体" w:hAnsi="宋体" w:eastAsia="宋体" w:cs="宋体"/>
          <w:kern w:val="0"/>
          <w:szCs w:val="21"/>
          <w:lang w:bidi="zh-CN"/>
        </w:rPr>
        <w:t>期建设的排队叫号系统完全兼容。</w:t>
      </w:r>
      <w:r>
        <w:rPr>
          <w:rFonts w:hint="eastAsia" w:ascii="宋体" w:hAnsi="宋体" w:eastAsia="宋体" w:cs="宋体"/>
          <w:b/>
          <w:kern w:val="0"/>
          <w:szCs w:val="21"/>
          <w:lang w:val="zh-CN" w:bidi="zh-CN"/>
        </w:rPr>
        <w:t>（</w:t>
      </w:r>
      <w:r>
        <w:rPr>
          <w:rFonts w:hint="eastAsia" w:ascii="宋体" w:hAnsi="宋体" w:eastAsia="宋体"/>
          <w:b/>
          <w:bCs/>
          <w:sz w:val="22"/>
        </w:rPr>
        <w:t>提供承诺函加盖公章</w:t>
      </w:r>
      <w:r>
        <w:rPr>
          <w:rFonts w:hint="eastAsia" w:ascii="宋体" w:hAnsi="宋体" w:eastAsia="宋体" w:cs="宋体"/>
          <w:b/>
          <w:kern w:val="0"/>
          <w:szCs w:val="21"/>
          <w:lang w:val="zh-CN" w:bidi="zh-CN"/>
        </w:rPr>
        <w:t>）</w:t>
      </w:r>
    </w:p>
    <w:p>
      <w:pPr>
        <w:widowControl/>
        <w:spacing w:line="360" w:lineRule="auto"/>
        <w:ind w:firstLine="422" w:firstLineChars="200"/>
        <w:jc w:val="left"/>
        <w:rPr>
          <w:rFonts w:hint="eastAsia" w:ascii="宋体" w:hAnsi="宋体" w:eastAsia="宋体" w:cs="宋体"/>
          <w:b/>
          <w:bCs/>
          <w:kern w:val="0"/>
          <w:sz w:val="21"/>
          <w:szCs w:val="21"/>
          <w:lang w:val="en-US" w:eastAsia="zh-CN" w:bidi="zh-CN"/>
        </w:rPr>
      </w:pPr>
      <w:r>
        <w:rPr>
          <w:rFonts w:hint="eastAsia" w:ascii="宋体" w:hAnsi="宋体" w:eastAsia="宋体" w:cs="宋体"/>
          <w:b/>
          <w:bCs/>
          <w:kern w:val="0"/>
          <w:sz w:val="21"/>
          <w:szCs w:val="21"/>
          <w:lang w:val="en-US" w:eastAsia="zh-CN" w:bidi="zh-CN"/>
        </w:rPr>
        <w:t>3.3硬件设备</w:t>
      </w:r>
    </w:p>
    <w:p>
      <w:pPr>
        <w:widowControl/>
        <w:spacing w:line="360" w:lineRule="auto"/>
        <w:ind w:firstLine="632" w:firstLineChars="300"/>
        <w:jc w:val="left"/>
        <w:rPr>
          <w:rFonts w:hint="eastAsia" w:ascii="宋体" w:hAnsi="宋体" w:eastAsia="宋体" w:cs="宋体"/>
          <w:b/>
          <w:bCs/>
          <w:kern w:val="0"/>
          <w:sz w:val="21"/>
          <w:szCs w:val="21"/>
          <w:lang w:val="en-US" w:eastAsia="zh-CN" w:bidi="zh-CN"/>
        </w:rPr>
      </w:pPr>
      <w:r>
        <w:rPr>
          <w:rFonts w:hint="eastAsia" w:ascii="宋体" w:hAnsi="宋体" w:eastAsia="宋体" w:cs="宋体"/>
          <w:b/>
          <w:bCs/>
          <w:kern w:val="0"/>
          <w:sz w:val="21"/>
          <w:szCs w:val="21"/>
          <w:lang w:val="en-US" w:eastAsia="zh-CN" w:bidi="zh-CN"/>
        </w:rPr>
        <w:t>3.3.1  55寸显示屏</w:t>
      </w:r>
    </w:p>
    <w:p>
      <w:pPr>
        <w:widowControl/>
        <w:autoSpaceDE w:val="0"/>
        <w:autoSpaceDN w:val="0"/>
        <w:spacing w:line="360" w:lineRule="auto"/>
        <w:ind w:firstLine="630" w:firstLineChars="300"/>
        <w:contextualSpacing/>
        <w:jc w:val="left"/>
        <w:rPr>
          <w:rFonts w:hint="eastAsia" w:ascii="宋体" w:hAnsi="宋体" w:eastAsia="宋体" w:cs="宋体"/>
          <w:kern w:val="0"/>
          <w:szCs w:val="21"/>
          <w:lang w:val="en-US" w:eastAsia="zh-CN" w:bidi="zh-CN"/>
        </w:rPr>
      </w:pPr>
      <w:r>
        <w:rPr>
          <w:rFonts w:hint="eastAsia" w:ascii="宋体" w:hAnsi="宋体" w:eastAsia="宋体" w:cs="宋体"/>
          <w:kern w:val="0"/>
          <w:szCs w:val="21"/>
          <w:lang w:val="en-US" w:eastAsia="zh-CN" w:bidi="zh-CN"/>
        </w:rPr>
        <w:t>（1）系统：Android</w:t>
      </w:r>
    </w:p>
    <w:p>
      <w:pPr>
        <w:widowControl/>
        <w:autoSpaceDE w:val="0"/>
        <w:autoSpaceDN w:val="0"/>
        <w:spacing w:line="360" w:lineRule="auto"/>
        <w:ind w:firstLine="630" w:firstLineChars="300"/>
        <w:contextualSpacing/>
        <w:jc w:val="left"/>
        <w:rPr>
          <w:rFonts w:hint="eastAsia" w:ascii="宋体" w:hAnsi="宋体" w:eastAsia="宋体" w:cs="宋体"/>
          <w:kern w:val="0"/>
          <w:szCs w:val="21"/>
          <w:lang w:val="en-US" w:eastAsia="zh-CN" w:bidi="zh-CN"/>
        </w:rPr>
      </w:pPr>
      <w:r>
        <w:rPr>
          <w:rFonts w:hint="eastAsia" w:ascii="宋体" w:hAnsi="宋体" w:eastAsia="宋体" w:cs="宋体"/>
          <w:kern w:val="0"/>
          <w:szCs w:val="21"/>
          <w:lang w:val="en-US" w:eastAsia="zh-CN" w:bidi="zh-CN"/>
        </w:rPr>
        <w:t>（2）背光方式：直下式/DLED</w:t>
      </w:r>
    </w:p>
    <w:p>
      <w:pPr>
        <w:widowControl/>
        <w:autoSpaceDE w:val="0"/>
        <w:autoSpaceDN w:val="0"/>
        <w:spacing w:line="360" w:lineRule="auto"/>
        <w:ind w:firstLine="630" w:firstLineChars="300"/>
        <w:contextualSpacing/>
        <w:jc w:val="left"/>
        <w:rPr>
          <w:rFonts w:hint="eastAsia" w:ascii="宋体" w:hAnsi="宋体" w:eastAsia="宋体" w:cs="宋体"/>
          <w:kern w:val="0"/>
          <w:szCs w:val="21"/>
          <w:lang w:val="en-US" w:eastAsia="zh-CN" w:bidi="zh-CN"/>
        </w:rPr>
      </w:pPr>
      <w:r>
        <w:rPr>
          <w:rFonts w:hint="eastAsia" w:ascii="宋体" w:hAnsi="宋体" w:eastAsia="宋体" w:cs="宋体"/>
          <w:kern w:val="0"/>
          <w:szCs w:val="21"/>
          <w:lang w:val="en-US" w:eastAsia="zh-CN" w:bidi="zh-CN"/>
        </w:rPr>
        <w:t>（3）CPU核心数：不低于四核</w:t>
      </w:r>
    </w:p>
    <w:p>
      <w:pPr>
        <w:widowControl/>
        <w:autoSpaceDE w:val="0"/>
        <w:autoSpaceDN w:val="0"/>
        <w:spacing w:line="360" w:lineRule="auto"/>
        <w:ind w:firstLine="630" w:firstLineChars="300"/>
        <w:contextualSpacing/>
        <w:jc w:val="left"/>
        <w:rPr>
          <w:rFonts w:hint="eastAsia" w:ascii="宋体" w:hAnsi="宋体" w:eastAsia="宋体" w:cs="宋体"/>
          <w:kern w:val="0"/>
          <w:szCs w:val="21"/>
          <w:lang w:val="en-US" w:eastAsia="zh-CN" w:bidi="zh-CN"/>
        </w:rPr>
      </w:pPr>
      <w:r>
        <w:rPr>
          <w:rFonts w:hint="eastAsia" w:ascii="宋体" w:hAnsi="宋体" w:eastAsia="宋体" w:cs="宋体"/>
          <w:kern w:val="0"/>
          <w:szCs w:val="21"/>
          <w:lang w:val="en-US" w:eastAsia="zh-CN" w:bidi="zh-CN"/>
        </w:rPr>
        <w:t>（4）存储内存：不低于8GB</w:t>
      </w:r>
    </w:p>
    <w:p>
      <w:pPr>
        <w:widowControl/>
        <w:autoSpaceDE w:val="0"/>
        <w:autoSpaceDN w:val="0"/>
        <w:spacing w:line="360" w:lineRule="auto"/>
        <w:ind w:firstLine="630" w:firstLineChars="300"/>
        <w:contextualSpacing/>
        <w:jc w:val="left"/>
        <w:rPr>
          <w:rFonts w:hint="eastAsia" w:ascii="宋体" w:hAnsi="宋体" w:eastAsia="宋体" w:cs="宋体"/>
          <w:kern w:val="0"/>
          <w:szCs w:val="21"/>
          <w:lang w:val="en-US" w:eastAsia="zh-CN" w:bidi="zh-CN"/>
        </w:rPr>
      </w:pPr>
      <w:r>
        <w:rPr>
          <w:rFonts w:hint="eastAsia" w:ascii="宋体" w:hAnsi="宋体" w:eastAsia="宋体" w:cs="宋体"/>
          <w:kern w:val="0"/>
          <w:szCs w:val="21"/>
          <w:lang w:val="en-US" w:eastAsia="zh-CN" w:bidi="zh-CN"/>
        </w:rPr>
        <w:t>（5）运行内存/RAM：不低于1.5GB</w:t>
      </w:r>
    </w:p>
    <w:p>
      <w:pPr>
        <w:widowControl/>
        <w:autoSpaceDE w:val="0"/>
        <w:autoSpaceDN w:val="0"/>
        <w:spacing w:line="360" w:lineRule="auto"/>
        <w:ind w:firstLine="630" w:firstLineChars="300"/>
        <w:contextualSpacing/>
        <w:jc w:val="left"/>
        <w:rPr>
          <w:rFonts w:hint="eastAsia" w:ascii="宋体" w:hAnsi="宋体" w:eastAsia="宋体" w:cs="宋体"/>
          <w:kern w:val="0"/>
          <w:szCs w:val="21"/>
          <w:lang w:val="en-US" w:eastAsia="zh-CN" w:bidi="zh-CN"/>
        </w:rPr>
      </w:pPr>
      <w:r>
        <w:rPr>
          <w:rFonts w:hint="eastAsia" w:ascii="宋体" w:hAnsi="宋体" w:eastAsia="宋体" w:cs="宋体"/>
          <w:kern w:val="0"/>
          <w:szCs w:val="21"/>
          <w:lang w:val="en-US" w:eastAsia="zh-CN" w:bidi="zh-CN"/>
        </w:rPr>
        <w:t>（6）CPU架构：不低于四核</w:t>
      </w:r>
    </w:p>
    <w:p>
      <w:pPr>
        <w:widowControl/>
        <w:autoSpaceDE w:val="0"/>
        <w:autoSpaceDN w:val="0"/>
        <w:spacing w:line="360" w:lineRule="auto"/>
        <w:ind w:firstLine="630" w:firstLineChars="300"/>
        <w:contextualSpacing/>
        <w:jc w:val="left"/>
        <w:rPr>
          <w:rFonts w:hint="eastAsia" w:ascii="宋体" w:hAnsi="宋体" w:eastAsia="宋体" w:cs="宋体"/>
          <w:kern w:val="0"/>
          <w:szCs w:val="21"/>
          <w:lang w:val="en-US" w:eastAsia="zh-CN" w:bidi="zh-CN"/>
        </w:rPr>
      </w:pPr>
      <w:r>
        <w:rPr>
          <w:rFonts w:hint="eastAsia" w:ascii="宋体" w:hAnsi="宋体" w:eastAsia="宋体" w:cs="宋体"/>
          <w:kern w:val="0"/>
          <w:szCs w:val="21"/>
          <w:lang w:val="en-US" w:eastAsia="zh-CN" w:bidi="zh-CN"/>
        </w:rPr>
        <w:t>（7）对比度：5000：1</w:t>
      </w:r>
    </w:p>
    <w:p>
      <w:pPr>
        <w:widowControl/>
        <w:autoSpaceDE w:val="0"/>
        <w:autoSpaceDN w:val="0"/>
        <w:spacing w:line="360" w:lineRule="auto"/>
        <w:ind w:firstLine="630" w:firstLineChars="300"/>
        <w:contextualSpacing/>
        <w:jc w:val="left"/>
        <w:rPr>
          <w:rFonts w:hint="eastAsia" w:ascii="宋体" w:hAnsi="宋体" w:eastAsia="宋体" w:cs="宋体"/>
          <w:kern w:val="0"/>
          <w:szCs w:val="21"/>
          <w:lang w:val="en-US" w:eastAsia="zh-CN" w:bidi="zh-CN"/>
        </w:rPr>
      </w:pPr>
      <w:r>
        <w:rPr>
          <w:rFonts w:hint="eastAsia" w:ascii="宋体" w:hAnsi="宋体" w:eastAsia="宋体" w:cs="宋体"/>
          <w:kern w:val="0"/>
          <w:szCs w:val="21"/>
          <w:lang w:val="en-US" w:eastAsia="zh-CN" w:bidi="zh-CN"/>
        </w:rPr>
        <w:t>（8）响应时间：9.5ms</w:t>
      </w:r>
    </w:p>
    <w:p>
      <w:pPr>
        <w:widowControl/>
        <w:autoSpaceDE w:val="0"/>
        <w:autoSpaceDN w:val="0"/>
        <w:spacing w:line="360" w:lineRule="auto"/>
        <w:ind w:firstLine="630" w:firstLineChars="300"/>
        <w:contextualSpacing/>
        <w:jc w:val="left"/>
        <w:rPr>
          <w:rFonts w:hint="eastAsia" w:ascii="宋体" w:hAnsi="宋体" w:eastAsia="宋体" w:cs="宋体"/>
          <w:kern w:val="0"/>
          <w:szCs w:val="21"/>
          <w:lang w:val="en-US" w:eastAsia="zh-CN" w:bidi="zh-CN"/>
        </w:rPr>
      </w:pPr>
      <w:r>
        <w:rPr>
          <w:rFonts w:hint="eastAsia" w:ascii="宋体" w:hAnsi="宋体" w:eastAsia="宋体" w:cs="宋体"/>
          <w:kern w:val="0"/>
          <w:szCs w:val="21"/>
          <w:lang w:val="en-US" w:eastAsia="zh-CN" w:bidi="zh-CN"/>
        </w:rPr>
        <w:t>（9）亮度：不低于200cd/m²</w:t>
      </w:r>
    </w:p>
    <w:p>
      <w:pPr>
        <w:widowControl/>
        <w:autoSpaceDE w:val="0"/>
        <w:autoSpaceDN w:val="0"/>
        <w:spacing w:line="360" w:lineRule="auto"/>
        <w:ind w:firstLine="630" w:firstLineChars="300"/>
        <w:contextualSpacing/>
        <w:jc w:val="left"/>
        <w:rPr>
          <w:rFonts w:hint="eastAsia" w:ascii="宋体" w:hAnsi="宋体" w:eastAsia="宋体" w:cs="宋体"/>
          <w:kern w:val="0"/>
          <w:szCs w:val="21"/>
          <w:lang w:val="en-US" w:eastAsia="zh-CN" w:bidi="zh-CN"/>
        </w:rPr>
      </w:pPr>
      <w:r>
        <w:rPr>
          <w:rFonts w:hint="eastAsia" w:ascii="宋体" w:hAnsi="宋体" w:eastAsia="宋体" w:cs="宋体"/>
          <w:kern w:val="0"/>
          <w:szCs w:val="21"/>
          <w:lang w:val="en-US" w:eastAsia="zh-CN" w:bidi="zh-CN"/>
        </w:rPr>
        <w:t>（10）屏幕尺寸：不低于55英寸</w:t>
      </w:r>
    </w:p>
    <w:p>
      <w:pPr>
        <w:widowControl/>
        <w:autoSpaceDE w:val="0"/>
        <w:autoSpaceDN w:val="0"/>
        <w:spacing w:line="360" w:lineRule="auto"/>
        <w:ind w:firstLine="630" w:firstLineChars="300"/>
        <w:contextualSpacing/>
        <w:jc w:val="left"/>
        <w:rPr>
          <w:rFonts w:hint="eastAsia" w:ascii="宋体" w:hAnsi="宋体" w:eastAsia="宋体" w:cs="宋体"/>
          <w:kern w:val="0"/>
          <w:szCs w:val="21"/>
          <w:lang w:val="en-US" w:eastAsia="zh-CN" w:bidi="zh-CN"/>
        </w:rPr>
      </w:pPr>
      <w:r>
        <w:rPr>
          <w:rFonts w:hint="eastAsia" w:ascii="宋体" w:hAnsi="宋体" w:eastAsia="宋体" w:cs="宋体"/>
          <w:kern w:val="0"/>
          <w:szCs w:val="21"/>
          <w:lang w:val="en-US" w:eastAsia="zh-CN" w:bidi="zh-CN"/>
        </w:rPr>
        <w:t>（11）屏幕比例：16:9</w:t>
      </w:r>
    </w:p>
    <w:p>
      <w:pPr>
        <w:widowControl/>
        <w:spacing w:line="360" w:lineRule="auto"/>
        <w:ind w:firstLine="632" w:firstLineChars="300"/>
        <w:jc w:val="left"/>
        <w:rPr>
          <w:rFonts w:hint="eastAsia" w:ascii="宋体" w:hAnsi="宋体" w:eastAsia="宋体" w:cs="宋体"/>
          <w:b/>
          <w:bCs/>
          <w:kern w:val="0"/>
          <w:sz w:val="21"/>
          <w:szCs w:val="21"/>
          <w:lang w:val="en-US" w:eastAsia="zh-CN" w:bidi="zh-CN"/>
        </w:rPr>
      </w:pPr>
      <w:r>
        <w:rPr>
          <w:rFonts w:hint="eastAsia" w:ascii="宋体" w:hAnsi="宋体" w:eastAsia="宋体" w:cs="宋体"/>
          <w:b/>
          <w:bCs/>
          <w:kern w:val="0"/>
          <w:sz w:val="21"/>
          <w:szCs w:val="21"/>
          <w:lang w:val="en-US" w:eastAsia="zh-CN" w:bidi="zh-CN"/>
        </w:rPr>
        <w:t>3.3.2  机顶盒</w:t>
      </w:r>
    </w:p>
    <w:p>
      <w:pPr>
        <w:widowControl/>
        <w:numPr>
          <w:ilvl w:val="0"/>
          <w:numId w:val="0"/>
        </w:numPr>
        <w:autoSpaceDE w:val="0"/>
        <w:autoSpaceDN w:val="0"/>
        <w:spacing w:line="360" w:lineRule="auto"/>
        <w:ind w:leftChars="0" w:firstLine="630" w:firstLineChars="3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CPU： </w:t>
      </w:r>
      <w:r>
        <w:rPr>
          <w:rFonts w:hint="eastAsia" w:ascii="宋体" w:hAnsi="宋体" w:eastAsia="宋体" w:cs="宋体"/>
          <w:color w:val="000000"/>
          <w:kern w:val="0"/>
          <w:sz w:val="21"/>
          <w:szCs w:val="21"/>
          <w:lang w:val="en-US" w:eastAsia="zh-CN" w:bidi="ar"/>
        </w:rPr>
        <w:t>不低于</w:t>
      </w:r>
      <w:r>
        <w:rPr>
          <w:rFonts w:hint="eastAsia" w:ascii="宋体" w:hAnsi="宋体" w:eastAsia="宋体" w:cs="宋体"/>
          <w:color w:val="000000"/>
          <w:kern w:val="0"/>
          <w:sz w:val="21"/>
          <w:szCs w:val="21"/>
          <w:lang w:bidi="ar"/>
        </w:rPr>
        <w:t xml:space="preserve">四核 </w:t>
      </w:r>
    </w:p>
    <w:p>
      <w:pPr>
        <w:widowControl/>
        <w:numPr>
          <w:ilvl w:val="0"/>
          <w:numId w:val="0"/>
        </w:numPr>
        <w:autoSpaceDE w:val="0"/>
        <w:autoSpaceDN w:val="0"/>
        <w:spacing w:line="360" w:lineRule="auto"/>
        <w:ind w:leftChars="0" w:firstLine="630" w:firstLineChars="3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GPU： Mali-G31 </w:t>
      </w:r>
    </w:p>
    <w:p>
      <w:pPr>
        <w:widowControl/>
        <w:numPr>
          <w:ilvl w:val="0"/>
          <w:numId w:val="0"/>
        </w:numPr>
        <w:autoSpaceDE w:val="0"/>
        <w:autoSpaceDN w:val="0"/>
        <w:spacing w:line="360" w:lineRule="auto"/>
        <w:ind w:leftChars="0" w:firstLine="630" w:firstLineChars="3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内存：</w:t>
      </w:r>
      <w:r>
        <w:rPr>
          <w:rFonts w:hint="eastAsia" w:ascii="宋体" w:hAnsi="宋体" w:eastAsia="宋体" w:cs="宋体"/>
          <w:color w:val="000000"/>
          <w:kern w:val="0"/>
          <w:sz w:val="21"/>
          <w:szCs w:val="21"/>
          <w:lang w:val="en-US" w:eastAsia="zh-CN" w:bidi="ar"/>
        </w:rPr>
        <w:t>不低于</w:t>
      </w:r>
      <w:r>
        <w:rPr>
          <w:rFonts w:hint="eastAsia" w:ascii="宋体" w:hAnsi="宋体" w:eastAsia="宋体" w:cs="宋体"/>
          <w:color w:val="000000"/>
          <w:kern w:val="0"/>
          <w:sz w:val="21"/>
          <w:szCs w:val="21"/>
          <w:lang w:bidi="ar"/>
        </w:rPr>
        <w:t>2GB</w:t>
      </w:r>
    </w:p>
    <w:p>
      <w:pPr>
        <w:widowControl/>
        <w:numPr>
          <w:ilvl w:val="0"/>
          <w:numId w:val="0"/>
        </w:numPr>
        <w:autoSpaceDE w:val="0"/>
        <w:autoSpaceDN w:val="0"/>
        <w:spacing w:line="360" w:lineRule="auto"/>
        <w:ind w:leftChars="0" w:firstLine="630" w:firstLineChars="3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存储：</w:t>
      </w:r>
      <w:r>
        <w:rPr>
          <w:rFonts w:hint="eastAsia" w:ascii="宋体" w:hAnsi="宋体" w:eastAsia="宋体" w:cs="宋体"/>
          <w:color w:val="000000"/>
          <w:kern w:val="0"/>
          <w:sz w:val="21"/>
          <w:szCs w:val="21"/>
          <w:lang w:val="en-US" w:eastAsia="zh-CN" w:bidi="ar"/>
        </w:rPr>
        <w:t>不低于</w:t>
      </w:r>
      <w:r>
        <w:rPr>
          <w:rFonts w:hint="eastAsia" w:ascii="宋体" w:hAnsi="宋体" w:eastAsia="宋体" w:cs="宋体"/>
          <w:color w:val="000000"/>
          <w:kern w:val="0"/>
          <w:sz w:val="21"/>
          <w:szCs w:val="21"/>
          <w:lang w:bidi="ar"/>
        </w:rPr>
        <w:t xml:space="preserve">8GB </w:t>
      </w:r>
    </w:p>
    <w:p>
      <w:pPr>
        <w:widowControl/>
        <w:numPr>
          <w:ilvl w:val="0"/>
          <w:numId w:val="0"/>
        </w:numPr>
        <w:autoSpaceDE w:val="0"/>
        <w:autoSpaceDN w:val="0"/>
        <w:spacing w:line="360" w:lineRule="auto"/>
        <w:ind w:leftChars="0" w:firstLine="630" w:firstLineChars="3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系统：安卓</w:t>
      </w:r>
    </w:p>
    <w:p>
      <w:pPr>
        <w:widowControl/>
        <w:numPr>
          <w:ilvl w:val="0"/>
          <w:numId w:val="0"/>
        </w:numPr>
        <w:autoSpaceDE w:val="0"/>
        <w:autoSpaceDN w:val="0"/>
        <w:spacing w:line="360" w:lineRule="auto"/>
        <w:ind w:leftChars="0" w:firstLine="630" w:firstLineChars="3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6</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视频接口：HDMI/AV </w:t>
      </w:r>
    </w:p>
    <w:p>
      <w:pPr>
        <w:widowControl/>
        <w:numPr>
          <w:ilvl w:val="0"/>
          <w:numId w:val="0"/>
        </w:numPr>
        <w:autoSpaceDE w:val="0"/>
        <w:autoSpaceDN w:val="0"/>
        <w:spacing w:line="360" w:lineRule="auto"/>
        <w:ind w:leftChars="0" w:firstLine="630" w:firstLineChars="3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7</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数据接口：USB2.0/USB3.0</w:t>
      </w:r>
    </w:p>
    <w:p>
      <w:pPr>
        <w:widowControl/>
        <w:numPr>
          <w:ilvl w:val="0"/>
          <w:numId w:val="0"/>
        </w:numPr>
        <w:autoSpaceDE w:val="0"/>
        <w:autoSpaceDN w:val="0"/>
        <w:spacing w:line="360" w:lineRule="auto"/>
        <w:ind w:leftChars="0" w:firstLine="630" w:firstLineChars="3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8</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通信接口：10/100Mbps    </w:t>
      </w:r>
    </w:p>
    <w:p>
      <w:pPr>
        <w:widowControl/>
        <w:numPr>
          <w:ilvl w:val="0"/>
          <w:numId w:val="0"/>
        </w:numPr>
        <w:autoSpaceDE w:val="0"/>
        <w:autoSpaceDN w:val="0"/>
        <w:spacing w:line="360" w:lineRule="auto"/>
        <w:ind w:leftChars="0" w:firstLine="630" w:firstLineChars="3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9</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音频解码器: MP3/WMA/AAC/WAV/OGG/DDP/TrueHD/HD/FLAC/APE</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10</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视频解码器:VP9/H.265/AVS2 up to 4Kx2K@60fps,H.264 4K @30fps, AVS+/VC-1/MPEG1-4 1080P @60fps</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11</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图片格式：HD JPEG/BMP/GIF/PNG/TIFF</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12</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整机额定功率：≤10W</w:t>
      </w:r>
    </w:p>
    <w:p>
      <w:pPr>
        <w:widowControl/>
        <w:spacing w:line="360" w:lineRule="auto"/>
        <w:ind w:firstLine="422" w:firstLineChars="200"/>
        <w:jc w:val="left"/>
        <w:rPr>
          <w:rFonts w:hint="eastAsia" w:ascii="宋体" w:hAnsi="宋体" w:eastAsia="宋体" w:cs="宋体"/>
          <w:b/>
          <w:bCs/>
          <w:kern w:val="0"/>
          <w:sz w:val="21"/>
          <w:szCs w:val="21"/>
          <w:lang w:val="en-US" w:eastAsia="zh-CN" w:bidi="zh-CN"/>
        </w:rPr>
      </w:pPr>
      <w:r>
        <w:rPr>
          <w:rFonts w:hint="eastAsia" w:ascii="宋体" w:hAnsi="宋体" w:eastAsia="宋体" w:cs="宋体"/>
          <w:b/>
          <w:bCs/>
          <w:kern w:val="0"/>
          <w:sz w:val="21"/>
          <w:szCs w:val="21"/>
          <w:lang w:val="en-US" w:eastAsia="zh-CN" w:bidi="zh-CN"/>
        </w:rPr>
        <w:t>3.3.3  长款报到机</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CPU：</w:t>
      </w:r>
      <w:r>
        <w:rPr>
          <w:rFonts w:hint="eastAsia" w:ascii="宋体" w:hAnsi="宋体" w:eastAsia="宋体" w:cs="宋体"/>
          <w:color w:val="000000"/>
          <w:kern w:val="0"/>
          <w:sz w:val="21"/>
          <w:szCs w:val="21"/>
          <w:lang w:val="en-US" w:eastAsia="zh-CN" w:bidi="ar"/>
        </w:rPr>
        <w:t>不低于</w:t>
      </w:r>
      <w:r>
        <w:rPr>
          <w:rFonts w:hint="eastAsia" w:ascii="宋体" w:hAnsi="宋体" w:eastAsia="宋体" w:cs="宋体"/>
          <w:color w:val="000000"/>
          <w:kern w:val="0"/>
          <w:sz w:val="21"/>
          <w:szCs w:val="21"/>
          <w:lang w:bidi="ar"/>
        </w:rPr>
        <w:t>四核</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GPU： Mali-T 764</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内存：</w:t>
      </w:r>
      <w:r>
        <w:rPr>
          <w:rFonts w:hint="eastAsia" w:ascii="宋体" w:hAnsi="宋体" w:eastAsia="宋体" w:cs="宋体"/>
          <w:color w:val="000000"/>
          <w:kern w:val="0"/>
          <w:sz w:val="21"/>
          <w:szCs w:val="21"/>
          <w:lang w:val="en-US" w:eastAsia="zh-CN" w:bidi="ar"/>
        </w:rPr>
        <w:t>不低于</w:t>
      </w:r>
      <w:r>
        <w:rPr>
          <w:rFonts w:hint="eastAsia" w:ascii="宋体" w:hAnsi="宋体" w:eastAsia="宋体" w:cs="宋体"/>
          <w:color w:val="000000"/>
          <w:kern w:val="0"/>
          <w:sz w:val="21"/>
          <w:szCs w:val="21"/>
          <w:lang w:bidi="ar"/>
        </w:rPr>
        <w:t>2GB</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外存储：</w:t>
      </w:r>
      <w:r>
        <w:rPr>
          <w:rFonts w:hint="eastAsia" w:ascii="宋体" w:hAnsi="宋体" w:eastAsia="宋体" w:cs="宋体"/>
          <w:color w:val="000000"/>
          <w:kern w:val="0"/>
          <w:sz w:val="21"/>
          <w:szCs w:val="21"/>
          <w:lang w:val="en-US" w:eastAsia="zh-CN" w:bidi="ar"/>
        </w:rPr>
        <w:t>不低于</w:t>
      </w:r>
      <w:r>
        <w:rPr>
          <w:rFonts w:hint="eastAsia" w:ascii="宋体" w:hAnsi="宋体" w:eastAsia="宋体" w:cs="宋体"/>
          <w:color w:val="000000"/>
          <w:kern w:val="0"/>
          <w:sz w:val="21"/>
          <w:szCs w:val="21"/>
          <w:lang w:bidi="ar"/>
        </w:rPr>
        <w:t xml:space="preserve"> 8GB</w:t>
      </w:r>
    </w:p>
    <w:p>
      <w:pPr>
        <w:widowControl/>
        <w:numPr>
          <w:ilvl w:val="0"/>
          <w:numId w:val="0"/>
        </w:numPr>
        <w:autoSpaceDE w:val="0"/>
        <w:autoSpaceDN w:val="0"/>
        <w:spacing w:line="360" w:lineRule="auto"/>
        <w:ind w:firstLine="210" w:firstLineChars="100"/>
        <w:jc w:val="left"/>
        <w:rPr>
          <w:rFonts w:hint="eastAsia" w:ascii="宋体" w:hAnsi="宋体" w:eastAsia="宋体" w:cs="宋体"/>
          <w:color w:val="000000"/>
          <w:kern w:val="0"/>
          <w:sz w:val="21"/>
          <w:szCs w:val="21"/>
          <w:lang w:bidi="ar"/>
        </w:rPr>
      </w:pPr>
      <w:r>
        <w:rPr>
          <w:rFonts w:hint="eastAsia" w:ascii="宋体" w:hAnsi="宋体" w:eastAsia="宋体" w:cs="宋体"/>
          <w:kern w:val="0"/>
          <w:sz w:val="21"/>
          <w:szCs w:val="21"/>
          <w:lang w:bidi="zh-CN"/>
        </w:rPr>
        <w:t>▲（</w:t>
      </w:r>
      <w:r>
        <w:rPr>
          <w:rFonts w:hint="eastAsia" w:ascii="宋体" w:hAnsi="宋体" w:eastAsia="宋体" w:cs="宋体"/>
          <w:kern w:val="0"/>
          <w:sz w:val="21"/>
          <w:szCs w:val="21"/>
          <w:lang w:val="en-US" w:bidi="zh-CN"/>
        </w:rPr>
        <w:t>5</w:t>
      </w:r>
      <w:r>
        <w:rPr>
          <w:rFonts w:hint="eastAsia" w:ascii="宋体" w:hAnsi="宋体" w:eastAsia="宋体" w:cs="宋体"/>
          <w:kern w:val="0"/>
          <w:sz w:val="21"/>
          <w:szCs w:val="21"/>
          <w:lang w:bidi="zh-CN"/>
        </w:rPr>
        <w:t>）</w:t>
      </w:r>
      <w:r>
        <w:rPr>
          <w:rFonts w:hint="eastAsia" w:ascii="宋体" w:hAnsi="宋体" w:eastAsia="宋体" w:cs="宋体"/>
          <w:color w:val="000000"/>
          <w:kern w:val="0"/>
          <w:sz w:val="21"/>
          <w:szCs w:val="21"/>
          <w:lang w:bidi="ar"/>
        </w:rPr>
        <w:t>系统：Android</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6</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尺寸：</w:t>
      </w:r>
      <w:r>
        <w:rPr>
          <w:rFonts w:hint="eastAsia" w:ascii="宋体" w:hAnsi="宋体" w:eastAsia="宋体" w:cs="宋体"/>
          <w:color w:val="000000"/>
          <w:kern w:val="0"/>
          <w:sz w:val="21"/>
          <w:szCs w:val="21"/>
          <w:lang w:val="en-US" w:eastAsia="zh-CN" w:bidi="ar"/>
        </w:rPr>
        <w:t>不低于</w:t>
      </w:r>
      <w:r>
        <w:rPr>
          <w:rFonts w:hint="eastAsia" w:ascii="宋体" w:hAnsi="宋体" w:eastAsia="宋体" w:cs="宋体"/>
          <w:color w:val="000000"/>
          <w:kern w:val="0"/>
          <w:sz w:val="21"/>
          <w:szCs w:val="21"/>
          <w:lang w:bidi="ar"/>
        </w:rPr>
        <w:t>19英寸</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7</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屏显比例：16：9</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8</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分辨率：</w:t>
      </w:r>
      <w:r>
        <w:rPr>
          <w:rFonts w:hint="eastAsia" w:ascii="宋体" w:hAnsi="宋体" w:eastAsia="宋体" w:cs="宋体"/>
          <w:color w:val="000000"/>
          <w:kern w:val="0"/>
          <w:sz w:val="21"/>
          <w:szCs w:val="21"/>
          <w:lang w:val="en-US" w:eastAsia="zh-CN" w:bidi="ar"/>
        </w:rPr>
        <w:t>不低于</w:t>
      </w:r>
      <w:r>
        <w:rPr>
          <w:rFonts w:hint="eastAsia" w:ascii="宋体" w:hAnsi="宋体" w:eastAsia="宋体" w:cs="宋体"/>
          <w:color w:val="000000"/>
          <w:kern w:val="0"/>
          <w:sz w:val="21"/>
          <w:szCs w:val="21"/>
          <w:lang w:bidi="ar"/>
        </w:rPr>
        <w:t>1366 x 768</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9</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亮度：</w:t>
      </w:r>
      <w:r>
        <w:rPr>
          <w:rFonts w:hint="eastAsia" w:ascii="宋体" w:hAnsi="宋体" w:eastAsia="宋体" w:cs="宋体"/>
          <w:color w:val="000000"/>
          <w:kern w:val="0"/>
          <w:sz w:val="21"/>
          <w:szCs w:val="21"/>
          <w:lang w:val="en-US" w:eastAsia="zh-CN" w:bidi="ar"/>
        </w:rPr>
        <w:t>不低于</w:t>
      </w:r>
      <w:r>
        <w:rPr>
          <w:rFonts w:hint="eastAsia" w:ascii="宋体" w:hAnsi="宋体" w:eastAsia="宋体" w:cs="宋体"/>
          <w:color w:val="000000"/>
          <w:kern w:val="0"/>
          <w:sz w:val="21"/>
          <w:szCs w:val="21"/>
          <w:lang w:bidi="ar"/>
        </w:rPr>
        <w:t>250cd/m²</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10</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视角：U/D/R/L(CR＞10)：89 /89 /89/89</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11</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屏寿命：</w:t>
      </w:r>
      <w:r>
        <w:rPr>
          <w:rFonts w:hint="eastAsia" w:ascii="宋体" w:hAnsi="宋体" w:eastAsia="宋体" w:cs="宋体"/>
          <w:color w:val="000000"/>
          <w:kern w:val="0"/>
          <w:sz w:val="21"/>
          <w:szCs w:val="21"/>
          <w:lang w:val="en-US" w:eastAsia="zh-CN" w:bidi="ar"/>
        </w:rPr>
        <w:t>不低于</w:t>
      </w:r>
      <w:r>
        <w:rPr>
          <w:rFonts w:hint="eastAsia" w:ascii="宋体" w:hAnsi="宋体" w:eastAsia="宋体" w:cs="宋体"/>
          <w:color w:val="000000"/>
          <w:kern w:val="0"/>
          <w:sz w:val="21"/>
          <w:szCs w:val="21"/>
          <w:lang w:bidi="ar"/>
        </w:rPr>
        <w:t>30000 hrs</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12</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触摸参数：电容触摸（支持10点触摸）</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13</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音频格式：MP3/WMA/AAC</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14</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高清视频格式：RMVB/AVI/MPG/MKV/VOB/MP4</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15</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图片格式：JPEG/BMP/PNG</w:t>
      </w:r>
    </w:p>
    <w:p>
      <w:pPr>
        <w:widowControl/>
        <w:spacing w:line="360" w:lineRule="auto"/>
        <w:ind w:firstLine="422" w:firstLineChars="200"/>
        <w:jc w:val="left"/>
        <w:rPr>
          <w:rFonts w:hint="eastAsia" w:ascii="宋体" w:hAnsi="宋体" w:eastAsia="宋体" w:cs="宋体"/>
          <w:b/>
          <w:bCs/>
          <w:kern w:val="0"/>
          <w:sz w:val="21"/>
          <w:szCs w:val="21"/>
          <w:lang w:val="en-US" w:eastAsia="zh-CN" w:bidi="zh-CN"/>
        </w:rPr>
      </w:pPr>
      <w:r>
        <w:rPr>
          <w:rFonts w:hint="eastAsia" w:ascii="宋体" w:hAnsi="宋体" w:eastAsia="宋体" w:cs="宋体"/>
          <w:b/>
          <w:bCs/>
          <w:kern w:val="0"/>
          <w:sz w:val="21"/>
          <w:szCs w:val="21"/>
          <w:lang w:val="en-US" w:eastAsia="zh-CN" w:bidi="zh-CN"/>
        </w:rPr>
        <w:t>3.3.4  中款报到机</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CPU：</w:t>
      </w:r>
      <w:r>
        <w:rPr>
          <w:rFonts w:hint="eastAsia" w:ascii="宋体" w:hAnsi="宋体" w:eastAsia="宋体" w:cs="宋体"/>
          <w:color w:val="000000"/>
          <w:kern w:val="0"/>
          <w:sz w:val="21"/>
          <w:szCs w:val="21"/>
          <w:lang w:val="en-US" w:eastAsia="zh-CN" w:bidi="ar"/>
        </w:rPr>
        <w:t>不低于</w:t>
      </w:r>
      <w:r>
        <w:rPr>
          <w:rFonts w:hint="eastAsia" w:ascii="宋体" w:hAnsi="宋体" w:eastAsia="宋体" w:cs="宋体"/>
          <w:color w:val="000000"/>
          <w:kern w:val="0"/>
          <w:sz w:val="21"/>
          <w:szCs w:val="21"/>
          <w:lang w:bidi="ar"/>
        </w:rPr>
        <w:t>四核</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GPU：Mali-T764</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内存：</w:t>
      </w:r>
      <w:r>
        <w:rPr>
          <w:rFonts w:hint="eastAsia" w:ascii="宋体" w:hAnsi="宋体" w:eastAsia="宋体" w:cs="宋体"/>
          <w:color w:val="000000"/>
          <w:kern w:val="0"/>
          <w:sz w:val="21"/>
          <w:szCs w:val="21"/>
          <w:lang w:val="en-US" w:eastAsia="zh-CN" w:bidi="ar"/>
        </w:rPr>
        <w:t>不低于</w:t>
      </w:r>
      <w:r>
        <w:rPr>
          <w:rFonts w:hint="eastAsia" w:ascii="宋体" w:hAnsi="宋体" w:eastAsia="宋体" w:cs="宋体"/>
          <w:color w:val="000000"/>
          <w:kern w:val="0"/>
          <w:sz w:val="21"/>
          <w:szCs w:val="21"/>
          <w:lang w:bidi="ar"/>
        </w:rPr>
        <w:t>2GB</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外存储：</w:t>
      </w:r>
      <w:r>
        <w:rPr>
          <w:rFonts w:hint="eastAsia" w:ascii="宋体" w:hAnsi="宋体" w:eastAsia="宋体" w:cs="宋体"/>
          <w:color w:val="000000"/>
          <w:kern w:val="0"/>
          <w:sz w:val="21"/>
          <w:szCs w:val="21"/>
          <w:lang w:val="en-US" w:eastAsia="zh-CN" w:bidi="ar"/>
        </w:rPr>
        <w:t>不低于</w:t>
      </w:r>
      <w:r>
        <w:rPr>
          <w:rFonts w:hint="eastAsia" w:ascii="宋体" w:hAnsi="宋体" w:eastAsia="宋体" w:cs="宋体"/>
          <w:color w:val="000000"/>
          <w:kern w:val="0"/>
          <w:sz w:val="21"/>
          <w:szCs w:val="21"/>
          <w:lang w:bidi="ar"/>
        </w:rPr>
        <w:t>8G</w:t>
      </w:r>
    </w:p>
    <w:p>
      <w:pPr>
        <w:widowControl/>
        <w:numPr>
          <w:ilvl w:val="0"/>
          <w:numId w:val="0"/>
        </w:numPr>
        <w:autoSpaceDE w:val="0"/>
        <w:autoSpaceDN w:val="0"/>
        <w:spacing w:line="360" w:lineRule="auto"/>
        <w:ind w:leftChars="0" w:firstLine="210" w:firstLineChars="100"/>
        <w:jc w:val="left"/>
        <w:rPr>
          <w:rFonts w:hint="eastAsia" w:ascii="宋体" w:hAnsi="宋体" w:eastAsia="宋体" w:cs="宋体"/>
          <w:color w:val="000000"/>
          <w:kern w:val="0"/>
          <w:sz w:val="21"/>
          <w:szCs w:val="21"/>
          <w:lang w:bidi="ar"/>
        </w:rPr>
      </w:pPr>
      <w:r>
        <w:rPr>
          <w:rFonts w:hint="eastAsia" w:ascii="宋体" w:hAnsi="宋体" w:eastAsia="宋体" w:cs="宋体"/>
          <w:kern w:val="0"/>
          <w:sz w:val="21"/>
          <w:szCs w:val="21"/>
          <w:lang w:bidi="zh-CN"/>
        </w:rPr>
        <w:t>▲（</w:t>
      </w:r>
      <w:r>
        <w:rPr>
          <w:rFonts w:hint="eastAsia" w:ascii="宋体" w:hAnsi="宋体" w:eastAsia="宋体" w:cs="宋体"/>
          <w:kern w:val="0"/>
          <w:sz w:val="21"/>
          <w:szCs w:val="21"/>
          <w:lang w:val="en-US" w:bidi="zh-CN"/>
        </w:rPr>
        <w:t>5</w:t>
      </w:r>
      <w:r>
        <w:rPr>
          <w:rFonts w:hint="eastAsia" w:ascii="宋体" w:hAnsi="宋体" w:eastAsia="宋体" w:cs="宋体"/>
          <w:kern w:val="0"/>
          <w:sz w:val="21"/>
          <w:szCs w:val="21"/>
          <w:lang w:bidi="zh-CN"/>
        </w:rPr>
        <w:t>）</w:t>
      </w:r>
      <w:r>
        <w:rPr>
          <w:rFonts w:hint="eastAsia" w:ascii="宋体" w:hAnsi="宋体" w:eastAsia="宋体" w:cs="宋体"/>
          <w:color w:val="000000"/>
          <w:kern w:val="0"/>
          <w:sz w:val="21"/>
          <w:szCs w:val="21"/>
          <w:lang w:bidi="ar"/>
        </w:rPr>
        <w:t>系统：Android</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6</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尺寸：</w:t>
      </w:r>
      <w:r>
        <w:rPr>
          <w:rFonts w:hint="eastAsia" w:ascii="宋体" w:hAnsi="宋体" w:eastAsia="宋体" w:cs="宋体"/>
          <w:color w:val="000000"/>
          <w:kern w:val="0"/>
          <w:sz w:val="21"/>
          <w:szCs w:val="21"/>
          <w:lang w:val="en-US" w:eastAsia="zh-CN" w:bidi="ar"/>
        </w:rPr>
        <w:t>不低于</w:t>
      </w:r>
      <w:r>
        <w:rPr>
          <w:rFonts w:hint="eastAsia" w:ascii="宋体" w:hAnsi="宋体" w:eastAsia="宋体" w:cs="宋体"/>
          <w:color w:val="000000"/>
          <w:kern w:val="0"/>
          <w:sz w:val="21"/>
          <w:szCs w:val="21"/>
          <w:lang w:bidi="ar"/>
        </w:rPr>
        <w:t>19英寸</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7</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屏显比例：16：9</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8</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分辨率：</w:t>
      </w:r>
      <w:r>
        <w:rPr>
          <w:rFonts w:hint="eastAsia" w:ascii="宋体" w:hAnsi="宋体" w:eastAsia="宋体" w:cs="宋体"/>
          <w:color w:val="000000"/>
          <w:kern w:val="0"/>
          <w:sz w:val="21"/>
          <w:szCs w:val="21"/>
          <w:lang w:val="en-US" w:eastAsia="zh-CN" w:bidi="ar"/>
        </w:rPr>
        <w:t>不低于</w:t>
      </w:r>
      <w:r>
        <w:rPr>
          <w:rFonts w:hint="eastAsia" w:ascii="宋体" w:hAnsi="宋体" w:eastAsia="宋体" w:cs="宋体"/>
          <w:color w:val="000000"/>
          <w:kern w:val="0"/>
          <w:sz w:val="21"/>
          <w:szCs w:val="21"/>
          <w:lang w:bidi="ar"/>
        </w:rPr>
        <w:t>1366 x 768</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9</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亮度：</w:t>
      </w:r>
      <w:r>
        <w:rPr>
          <w:rFonts w:hint="eastAsia" w:ascii="宋体" w:hAnsi="宋体" w:eastAsia="宋体" w:cs="宋体"/>
          <w:color w:val="000000"/>
          <w:kern w:val="0"/>
          <w:sz w:val="21"/>
          <w:szCs w:val="21"/>
          <w:lang w:val="en-US" w:eastAsia="zh-CN" w:bidi="ar"/>
        </w:rPr>
        <w:t>不低于</w:t>
      </w:r>
      <w:r>
        <w:rPr>
          <w:rFonts w:hint="eastAsia" w:ascii="宋体" w:hAnsi="宋体" w:eastAsia="宋体" w:cs="宋体"/>
          <w:color w:val="000000"/>
          <w:kern w:val="0"/>
          <w:sz w:val="21"/>
          <w:szCs w:val="21"/>
          <w:lang w:bidi="ar"/>
        </w:rPr>
        <w:t>250cd/m²</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10</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视角：U/D/R/L(CR＞10)：89 /89 /89/89</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11</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屏寿命：</w:t>
      </w:r>
      <w:r>
        <w:rPr>
          <w:rFonts w:hint="eastAsia" w:ascii="宋体" w:hAnsi="宋体" w:eastAsia="宋体" w:cs="宋体"/>
          <w:color w:val="000000"/>
          <w:kern w:val="0"/>
          <w:sz w:val="21"/>
          <w:szCs w:val="21"/>
          <w:lang w:val="en-US" w:eastAsia="zh-CN" w:bidi="ar"/>
        </w:rPr>
        <w:t>不低于</w:t>
      </w:r>
      <w:r>
        <w:rPr>
          <w:rFonts w:hint="eastAsia" w:ascii="宋体" w:hAnsi="宋体" w:eastAsia="宋体" w:cs="宋体"/>
          <w:color w:val="000000"/>
          <w:kern w:val="0"/>
          <w:sz w:val="21"/>
          <w:szCs w:val="21"/>
          <w:lang w:bidi="ar"/>
        </w:rPr>
        <w:t>30000 hrs</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12</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通信接口：10/100Mbps</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13</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触摸参数：电容触摸（支持10点触摸）</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14</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音频格式：MP3/WMA/AAC</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15</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高清视频格式：RMVB/AVI/MPG/MKV/VOB/MP4</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16</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图片格式：JPEG/BMP/PNG</w:t>
      </w:r>
    </w:p>
    <w:p>
      <w:pPr>
        <w:widowControl/>
        <w:spacing w:line="360" w:lineRule="auto"/>
        <w:ind w:firstLine="422" w:firstLineChars="200"/>
        <w:jc w:val="left"/>
        <w:rPr>
          <w:rFonts w:hint="eastAsia" w:ascii="宋体" w:hAnsi="宋体" w:eastAsia="宋体" w:cs="宋体"/>
          <w:b/>
          <w:bCs/>
          <w:kern w:val="0"/>
          <w:sz w:val="21"/>
          <w:szCs w:val="21"/>
          <w:lang w:val="en-US" w:eastAsia="zh-CN" w:bidi="zh-CN"/>
        </w:rPr>
      </w:pPr>
      <w:r>
        <w:rPr>
          <w:rFonts w:hint="eastAsia" w:ascii="宋体" w:hAnsi="宋体" w:eastAsia="宋体" w:cs="宋体"/>
          <w:b/>
          <w:bCs/>
          <w:kern w:val="0"/>
          <w:sz w:val="21"/>
          <w:szCs w:val="21"/>
          <w:lang w:val="en-US" w:eastAsia="zh-CN" w:bidi="zh-CN"/>
        </w:rPr>
        <w:t>3.3.5  物理叫号器</w:t>
      </w:r>
    </w:p>
    <w:p>
      <w:pPr>
        <w:widowControl/>
        <w:spacing w:line="360" w:lineRule="auto"/>
        <w:ind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CPU：</w:t>
      </w:r>
      <w:r>
        <w:rPr>
          <w:rFonts w:hint="eastAsia" w:ascii="宋体" w:hAnsi="宋体" w:eastAsia="宋体" w:cs="宋体"/>
          <w:color w:val="000000"/>
          <w:kern w:val="0"/>
          <w:sz w:val="21"/>
          <w:szCs w:val="21"/>
          <w:lang w:val="en-US" w:eastAsia="zh-CN" w:bidi="ar"/>
        </w:rPr>
        <w:t>不低于</w:t>
      </w:r>
      <w:r>
        <w:rPr>
          <w:rFonts w:hint="eastAsia" w:ascii="宋体" w:hAnsi="宋体" w:eastAsia="宋体" w:cs="宋体"/>
          <w:color w:val="000000"/>
          <w:kern w:val="0"/>
          <w:sz w:val="21"/>
          <w:szCs w:val="21"/>
          <w:lang w:bidi="ar"/>
        </w:rPr>
        <w:t>四核</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内存：</w:t>
      </w:r>
      <w:r>
        <w:rPr>
          <w:rFonts w:hint="eastAsia" w:ascii="宋体" w:hAnsi="宋体" w:eastAsia="宋体" w:cs="宋体"/>
          <w:color w:val="000000"/>
          <w:kern w:val="0"/>
          <w:sz w:val="21"/>
          <w:szCs w:val="21"/>
          <w:lang w:val="en-US" w:eastAsia="zh-CN" w:bidi="ar"/>
        </w:rPr>
        <w:t>不低于1</w:t>
      </w:r>
      <w:r>
        <w:rPr>
          <w:rFonts w:hint="eastAsia" w:ascii="宋体" w:hAnsi="宋体" w:eastAsia="宋体" w:cs="宋体"/>
          <w:color w:val="000000"/>
          <w:kern w:val="0"/>
          <w:sz w:val="21"/>
          <w:szCs w:val="21"/>
          <w:lang w:bidi="ar"/>
        </w:rPr>
        <w:t>GB</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外存储：</w:t>
      </w:r>
      <w:r>
        <w:rPr>
          <w:rFonts w:hint="eastAsia" w:ascii="宋体" w:hAnsi="宋体" w:eastAsia="宋体" w:cs="宋体"/>
          <w:color w:val="000000"/>
          <w:kern w:val="0"/>
          <w:sz w:val="21"/>
          <w:szCs w:val="21"/>
          <w:lang w:val="en-US" w:eastAsia="zh-CN" w:bidi="ar"/>
        </w:rPr>
        <w:t>不低于16</w:t>
      </w:r>
      <w:r>
        <w:rPr>
          <w:rFonts w:hint="eastAsia" w:ascii="宋体" w:hAnsi="宋体" w:eastAsia="宋体" w:cs="宋体"/>
          <w:color w:val="000000"/>
          <w:kern w:val="0"/>
          <w:sz w:val="21"/>
          <w:szCs w:val="21"/>
          <w:lang w:bidi="ar"/>
        </w:rPr>
        <w:t>G</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系统：Android</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尺寸：</w:t>
      </w:r>
      <w:r>
        <w:rPr>
          <w:rFonts w:hint="eastAsia" w:ascii="宋体" w:hAnsi="宋体" w:eastAsia="宋体" w:cs="宋体"/>
          <w:color w:val="000000"/>
          <w:kern w:val="0"/>
          <w:sz w:val="21"/>
          <w:szCs w:val="21"/>
          <w:lang w:val="en-US" w:eastAsia="zh-CN" w:bidi="ar"/>
        </w:rPr>
        <w:t>不低于8</w:t>
      </w:r>
      <w:r>
        <w:rPr>
          <w:rFonts w:hint="eastAsia" w:ascii="宋体" w:hAnsi="宋体" w:eastAsia="宋体" w:cs="宋体"/>
          <w:color w:val="000000"/>
          <w:kern w:val="0"/>
          <w:sz w:val="21"/>
          <w:szCs w:val="21"/>
          <w:lang w:bidi="ar"/>
        </w:rPr>
        <w:t>英寸</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6</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屏显比例：16：</w:t>
      </w:r>
      <w:r>
        <w:rPr>
          <w:rFonts w:hint="eastAsia" w:ascii="宋体" w:hAnsi="宋体" w:eastAsia="宋体" w:cs="宋体"/>
          <w:color w:val="000000"/>
          <w:kern w:val="0"/>
          <w:sz w:val="21"/>
          <w:szCs w:val="21"/>
          <w:lang w:val="en-US" w:eastAsia="zh-CN" w:bidi="ar"/>
        </w:rPr>
        <w:t>10</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7</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分辨率：</w:t>
      </w:r>
      <w:r>
        <w:rPr>
          <w:rFonts w:hint="eastAsia" w:ascii="宋体" w:hAnsi="宋体" w:eastAsia="宋体" w:cs="宋体"/>
          <w:color w:val="000000"/>
          <w:kern w:val="0"/>
          <w:sz w:val="21"/>
          <w:szCs w:val="21"/>
          <w:lang w:val="en-US" w:eastAsia="zh-CN" w:bidi="ar"/>
        </w:rPr>
        <w:t>不低于800</w:t>
      </w:r>
      <w:r>
        <w:rPr>
          <w:rFonts w:hint="eastAsia" w:ascii="宋体" w:hAnsi="宋体" w:eastAsia="宋体" w:cs="宋体"/>
          <w:color w:val="000000"/>
          <w:kern w:val="0"/>
          <w:sz w:val="21"/>
          <w:szCs w:val="21"/>
          <w:lang w:bidi="ar"/>
        </w:rPr>
        <w:t xml:space="preserve"> x </w:t>
      </w:r>
      <w:r>
        <w:rPr>
          <w:rFonts w:hint="eastAsia" w:ascii="宋体" w:hAnsi="宋体" w:eastAsia="宋体" w:cs="宋体"/>
          <w:color w:val="000000"/>
          <w:kern w:val="0"/>
          <w:sz w:val="21"/>
          <w:szCs w:val="21"/>
          <w:lang w:val="en-US" w:eastAsia="zh-CN" w:bidi="ar"/>
        </w:rPr>
        <w:t>1280</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8</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亮度：</w:t>
      </w:r>
      <w:r>
        <w:rPr>
          <w:rFonts w:hint="eastAsia" w:ascii="宋体" w:hAnsi="宋体" w:eastAsia="宋体" w:cs="宋体"/>
          <w:color w:val="000000"/>
          <w:kern w:val="0"/>
          <w:sz w:val="21"/>
          <w:szCs w:val="21"/>
          <w:lang w:val="en-US" w:eastAsia="zh-CN" w:bidi="ar"/>
        </w:rPr>
        <w:t>不低于</w:t>
      </w:r>
      <w:r>
        <w:rPr>
          <w:rFonts w:hint="eastAsia" w:ascii="宋体" w:hAnsi="宋体" w:eastAsia="宋体" w:cs="宋体"/>
          <w:color w:val="000000"/>
          <w:kern w:val="0"/>
          <w:sz w:val="21"/>
          <w:szCs w:val="21"/>
          <w:lang w:bidi="ar"/>
        </w:rPr>
        <w:t>250cd/m²</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9</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视角：</w:t>
      </w:r>
      <w:r>
        <w:rPr>
          <w:rFonts w:hint="eastAsia" w:ascii="宋体" w:hAnsi="宋体" w:eastAsia="宋体" w:cs="宋体"/>
          <w:color w:val="000000"/>
          <w:kern w:val="0"/>
          <w:sz w:val="21"/>
          <w:szCs w:val="21"/>
          <w:lang w:val="en-US" w:eastAsia="zh-CN" w:bidi="ar"/>
        </w:rPr>
        <w:t>85/85/85/85</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10</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触摸参数：电容触摸（支持</w:t>
      </w: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点触摸）</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11</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音频格式：</w:t>
      </w:r>
      <w:r>
        <w:rPr>
          <w:rFonts w:hint="eastAsia" w:ascii="宋体" w:hAnsi="宋体" w:eastAsia="宋体" w:cs="宋体"/>
          <w:color w:val="000000"/>
          <w:kern w:val="0"/>
          <w:sz w:val="21"/>
          <w:szCs w:val="21"/>
          <w:lang w:val="en-US" w:eastAsia="zh-CN" w:bidi="ar"/>
        </w:rPr>
        <w:t>MP3/WMA/AAC etc.</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12</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高清视频格式：MPEG-1,MPEG-2,MPEG-4,H.265,H.264,VC-1,VP8,etc.</w:t>
      </w:r>
    </w:p>
    <w:p>
      <w:pPr>
        <w:widowControl/>
        <w:numPr>
          <w:ilvl w:val="0"/>
          <w:numId w:val="0"/>
        </w:numPr>
        <w:autoSpaceDE w:val="0"/>
        <w:autoSpaceDN w:val="0"/>
        <w:spacing w:line="360" w:lineRule="auto"/>
        <w:ind w:leftChars="0" w:firstLine="420" w:firstLineChars="200"/>
        <w:jc w:val="left"/>
        <w:rPr>
          <w:rFonts w:hint="default" w:ascii="宋体" w:hAnsi="宋体" w:eastAsia="宋体" w:cs="宋体"/>
          <w:b/>
          <w:bCs/>
          <w:kern w:val="0"/>
          <w:sz w:val="21"/>
          <w:szCs w:val="21"/>
          <w:lang w:val="en-US" w:eastAsia="zh-CN" w:bidi="zh-CN"/>
        </w:rPr>
      </w:pP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13</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图片格式：</w:t>
      </w:r>
      <w:r>
        <w:rPr>
          <w:rFonts w:hint="eastAsia" w:ascii="宋体" w:hAnsi="宋体" w:eastAsia="宋体" w:cs="宋体"/>
          <w:color w:val="000000"/>
          <w:kern w:val="0"/>
          <w:sz w:val="21"/>
          <w:szCs w:val="21"/>
          <w:lang w:eastAsia="zh-CN" w:bidi="ar"/>
        </w:rPr>
        <w:t>JPEG</w:t>
      </w:r>
    </w:p>
    <w:p>
      <w:pPr>
        <w:widowControl/>
        <w:spacing w:line="360" w:lineRule="auto"/>
        <w:ind w:firstLine="422" w:firstLineChars="200"/>
        <w:jc w:val="left"/>
        <w:rPr>
          <w:rFonts w:hint="eastAsia" w:ascii="宋体" w:hAnsi="宋体" w:eastAsia="宋体" w:cs="宋体"/>
          <w:b/>
          <w:bCs/>
          <w:kern w:val="0"/>
          <w:sz w:val="21"/>
          <w:szCs w:val="21"/>
          <w:lang w:val="en-US" w:eastAsia="zh-CN" w:bidi="zh-CN"/>
        </w:rPr>
      </w:pPr>
      <w:r>
        <w:rPr>
          <w:rFonts w:hint="eastAsia" w:ascii="宋体" w:hAnsi="宋体" w:eastAsia="宋体" w:cs="宋体"/>
          <w:b/>
          <w:bCs/>
          <w:kern w:val="0"/>
          <w:sz w:val="21"/>
          <w:szCs w:val="21"/>
          <w:lang w:val="en-US" w:eastAsia="zh-CN" w:bidi="zh-CN"/>
        </w:rPr>
        <w:t>3.3.6  交换机</w:t>
      </w:r>
    </w:p>
    <w:p>
      <w:pPr>
        <w:widowControl/>
        <w:numPr>
          <w:ilvl w:val="0"/>
          <w:numId w:val="0"/>
        </w:numPr>
        <w:autoSpaceDE w:val="0"/>
        <w:autoSpaceDN w:val="0"/>
        <w:spacing w:line="360" w:lineRule="auto"/>
        <w:ind w:leftChars="0"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（1）端口数量：16口</w:t>
      </w:r>
    </w:p>
    <w:p>
      <w:pPr>
        <w:widowControl/>
        <w:numPr>
          <w:ilvl w:val="0"/>
          <w:numId w:val="0"/>
        </w:numPr>
        <w:autoSpaceDE w:val="0"/>
        <w:autoSpaceDN w:val="0"/>
        <w:spacing w:line="360" w:lineRule="auto"/>
        <w:ind w:leftChars="0" w:firstLine="420" w:firstLineChars="200"/>
        <w:jc w:val="left"/>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r>
        <w:rPr>
          <w:rFonts w:hint="default" w:ascii="宋体" w:hAnsi="宋体" w:eastAsia="宋体" w:cs="宋体"/>
          <w:color w:val="000000"/>
          <w:kern w:val="0"/>
          <w:sz w:val="21"/>
          <w:szCs w:val="21"/>
          <w:lang w:val="en-US" w:eastAsia="zh-CN" w:bidi="ar"/>
        </w:rPr>
        <w:t>上行端口速率：千兆</w:t>
      </w:r>
    </w:p>
    <w:p>
      <w:pPr>
        <w:widowControl/>
        <w:numPr>
          <w:ilvl w:val="0"/>
          <w:numId w:val="0"/>
        </w:numPr>
        <w:autoSpaceDE w:val="0"/>
        <w:autoSpaceDN w:val="0"/>
        <w:spacing w:line="360" w:lineRule="auto"/>
        <w:ind w:leftChars="0" w:firstLine="420" w:firstLineChars="200"/>
        <w:jc w:val="left"/>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r>
        <w:rPr>
          <w:rFonts w:hint="default" w:ascii="宋体" w:hAnsi="宋体" w:eastAsia="宋体" w:cs="宋体"/>
          <w:color w:val="000000"/>
          <w:kern w:val="0"/>
          <w:sz w:val="21"/>
          <w:szCs w:val="21"/>
          <w:lang w:val="en-US" w:eastAsia="zh-CN" w:bidi="ar"/>
        </w:rPr>
        <w:t>下行端口速率：千兆</w:t>
      </w:r>
    </w:p>
    <w:p>
      <w:pPr>
        <w:widowControl/>
        <w:numPr>
          <w:ilvl w:val="0"/>
          <w:numId w:val="0"/>
        </w:numPr>
        <w:autoSpaceDE w:val="0"/>
        <w:autoSpaceDN w:val="0"/>
        <w:spacing w:line="360" w:lineRule="auto"/>
        <w:ind w:leftChars="0" w:firstLine="420" w:firstLineChars="200"/>
        <w:jc w:val="left"/>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（4）供电方式：内置电源</w:t>
      </w:r>
    </w:p>
    <w:p>
      <w:pPr>
        <w:widowControl/>
        <w:spacing w:line="360" w:lineRule="auto"/>
        <w:ind w:firstLine="422" w:firstLineChars="200"/>
        <w:jc w:val="left"/>
        <w:rPr>
          <w:rFonts w:hint="eastAsia" w:ascii="宋体" w:hAnsi="宋体" w:eastAsia="宋体" w:cs="宋体"/>
          <w:b/>
          <w:bCs/>
          <w:kern w:val="0"/>
          <w:sz w:val="21"/>
          <w:szCs w:val="21"/>
          <w:lang w:val="en-US" w:eastAsia="zh-CN" w:bidi="zh-CN"/>
        </w:rPr>
      </w:pPr>
      <w:r>
        <w:rPr>
          <w:rFonts w:hint="eastAsia" w:ascii="宋体" w:hAnsi="宋体" w:eastAsia="宋体" w:cs="宋体"/>
          <w:b/>
          <w:bCs/>
          <w:kern w:val="0"/>
          <w:sz w:val="21"/>
          <w:szCs w:val="21"/>
          <w:lang w:val="en-US" w:eastAsia="zh-CN" w:bidi="zh-CN"/>
        </w:rPr>
        <w:t>3.3.7  吊挂支架</w:t>
      </w:r>
    </w:p>
    <w:p>
      <w:pPr>
        <w:spacing w:line="360" w:lineRule="auto"/>
        <w:ind w:firstLine="420" w:firstLineChars="200"/>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w:t>
      </w:r>
      <w:r>
        <w:rPr>
          <w:rFonts w:hint="eastAsia" w:ascii="宋体" w:hAnsi="宋体" w:eastAsia="宋体" w:cs="宋体"/>
          <w:szCs w:val="21"/>
        </w:rPr>
        <w:t>适用于：55寸候诊区显示屏</w:t>
      </w:r>
    </w:p>
    <w:p>
      <w:pPr>
        <w:spacing w:line="360" w:lineRule="auto"/>
        <w:ind w:firstLine="420" w:firstLineChars="200"/>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使用范围：1.5m至3m</w:t>
      </w:r>
    </w:p>
    <w:p>
      <w:pPr>
        <w:spacing w:line="360" w:lineRule="auto"/>
        <w:outlineLvl w:val="1"/>
        <w:rPr>
          <w:rFonts w:hint="eastAsia" w:ascii="宋体" w:hAnsi="宋体" w:eastAsia="宋体" w:cs="Times New Roman"/>
          <w:b/>
          <w:bCs/>
          <w:sz w:val="22"/>
        </w:rPr>
      </w:pPr>
      <w:r>
        <w:rPr>
          <w:rFonts w:hint="eastAsia" w:ascii="宋体" w:hAnsi="宋体" w:eastAsia="宋体" w:cs="Times New Roman"/>
          <w:b/>
          <w:bCs/>
          <w:sz w:val="22"/>
        </w:rPr>
        <w:t>四、商务部分要求</w:t>
      </w:r>
    </w:p>
    <w:p>
      <w:pPr>
        <w:spacing w:line="360" w:lineRule="auto"/>
        <w:ind w:firstLine="442" w:firstLineChars="200"/>
        <w:rPr>
          <w:rFonts w:hint="eastAsia" w:ascii="宋体" w:hAnsi="宋体" w:eastAsia="宋体"/>
          <w:color w:val="000000"/>
          <w:sz w:val="22"/>
        </w:rPr>
      </w:pPr>
      <w:r>
        <w:rPr>
          <w:rFonts w:hint="eastAsia" w:ascii="宋体" w:hAnsi="宋体" w:eastAsia="宋体"/>
          <w:b/>
          <w:sz w:val="22"/>
        </w:rPr>
        <w:t>1、交付时间/服务周期</w:t>
      </w:r>
      <w:r>
        <w:rPr>
          <w:rFonts w:hint="eastAsia" w:ascii="宋体" w:hAnsi="宋体" w:eastAsia="宋体"/>
          <w:color w:val="000000"/>
          <w:sz w:val="22"/>
        </w:rPr>
        <w:t>：</w:t>
      </w:r>
    </w:p>
    <w:p>
      <w:pPr>
        <w:spacing w:line="360" w:lineRule="auto"/>
        <w:ind w:firstLine="630" w:firstLineChars="300"/>
        <w:rPr>
          <w:rFonts w:ascii="宋体" w:hAnsi="宋体" w:eastAsia="宋体"/>
          <w:sz w:val="21"/>
          <w:szCs w:val="21"/>
        </w:rPr>
      </w:pPr>
      <w:r>
        <w:rPr>
          <w:rFonts w:hint="eastAsia" w:ascii="宋体" w:hAnsi="宋体" w:eastAsia="宋体"/>
          <w:color w:val="000000"/>
          <w:sz w:val="21"/>
          <w:szCs w:val="21"/>
        </w:rPr>
        <w:t>要求本项目自合同正式签署生效起</w:t>
      </w:r>
      <w:r>
        <w:rPr>
          <w:rFonts w:hint="eastAsia" w:ascii="宋体" w:hAnsi="宋体" w:eastAsia="宋体"/>
          <w:color w:val="000000"/>
          <w:sz w:val="21"/>
          <w:szCs w:val="21"/>
          <w:u w:val="single"/>
          <w:lang w:val="en-US" w:eastAsia="zh-CN"/>
        </w:rPr>
        <w:t>45</w:t>
      </w:r>
      <w:r>
        <w:rPr>
          <w:rFonts w:hint="eastAsia" w:ascii="宋体" w:hAnsi="宋体" w:eastAsia="宋体"/>
          <w:color w:val="000000"/>
          <w:sz w:val="21"/>
          <w:szCs w:val="21"/>
        </w:rPr>
        <w:t>个自然日内完成。</w:t>
      </w:r>
    </w:p>
    <w:p>
      <w:pPr>
        <w:numPr>
          <w:ilvl w:val="0"/>
          <w:numId w:val="0"/>
        </w:numPr>
        <w:spacing w:line="360" w:lineRule="auto"/>
        <w:ind w:firstLine="442" w:firstLineChars="200"/>
        <w:rPr>
          <w:rFonts w:hint="eastAsia" w:ascii="宋体" w:hAnsi="宋体" w:eastAsia="宋体"/>
          <w:sz w:val="22"/>
        </w:rPr>
      </w:pPr>
      <w:r>
        <w:rPr>
          <w:rFonts w:hint="eastAsia" w:ascii="宋体" w:hAnsi="宋体" w:eastAsia="宋体" w:cs="Times New Roman"/>
          <w:b/>
          <w:bCs/>
          <w:color w:val="000000"/>
          <w:sz w:val="22"/>
          <w:lang w:val="en-US" w:eastAsia="zh-CN"/>
        </w:rPr>
        <w:t>2、</w:t>
      </w:r>
      <w:r>
        <w:rPr>
          <w:rFonts w:hint="eastAsia" w:ascii="宋体" w:hAnsi="宋体" w:eastAsia="宋体" w:cs="Times New Roman"/>
          <w:b/>
          <w:bCs/>
          <w:color w:val="000000"/>
          <w:sz w:val="22"/>
        </w:rPr>
        <w:t>质保</w:t>
      </w:r>
      <w:r>
        <w:rPr>
          <w:rFonts w:hint="eastAsia" w:ascii="宋体" w:hAnsi="宋体" w:eastAsia="宋体"/>
          <w:b/>
          <w:bCs/>
          <w:color w:val="000000"/>
          <w:sz w:val="22"/>
        </w:rPr>
        <w:t>期/维护期</w:t>
      </w:r>
      <w:r>
        <w:rPr>
          <w:rFonts w:hint="eastAsia" w:ascii="宋体" w:hAnsi="宋体" w:eastAsia="宋体"/>
          <w:sz w:val="22"/>
        </w:rPr>
        <w:t>：</w:t>
      </w:r>
    </w:p>
    <w:p>
      <w:pPr>
        <w:numPr>
          <w:ilvl w:val="0"/>
          <w:numId w:val="0"/>
        </w:numPr>
        <w:spacing w:line="360" w:lineRule="auto"/>
        <w:ind w:firstLine="630" w:firstLineChars="300"/>
        <w:rPr>
          <w:rFonts w:ascii="宋体" w:hAnsi="宋体" w:eastAsia="宋体"/>
          <w:b w:val="0"/>
          <w:bCs w:val="0"/>
          <w:sz w:val="21"/>
          <w:szCs w:val="21"/>
        </w:rPr>
      </w:pPr>
      <w:r>
        <w:rPr>
          <w:rFonts w:hint="eastAsia" w:ascii="宋体" w:hAnsi="宋体" w:eastAsia="宋体"/>
          <w:sz w:val="21"/>
          <w:szCs w:val="21"/>
        </w:rPr>
        <w:t>供应商应确保本次采购所有项目的安全稳定的运行，并承诺提供硬件不低于</w:t>
      </w:r>
      <w:r>
        <w:rPr>
          <w:rFonts w:hint="eastAsia" w:ascii="宋体" w:hAnsi="宋体" w:eastAsia="宋体"/>
          <w:sz w:val="21"/>
          <w:szCs w:val="21"/>
          <w:u w:val="single"/>
          <w:lang w:val="en-US" w:eastAsia="zh-CN"/>
        </w:rPr>
        <w:t>壹</w:t>
      </w:r>
      <w:r>
        <w:rPr>
          <w:rFonts w:hint="eastAsia" w:ascii="宋体" w:hAnsi="宋体" w:eastAsia="宋体"/>
          <w:sz w:val="21"/>
          <w:szCs w:val="21"/>
        </w:rPr>
        <w:t>年，软件不低于</w:t>
      </w:r>
      <w:r>
        <w:rPr>
          <w:rFonts w:hint="eastAsia" w:ascii="宋体" w:hAnsi="宋体" w:eastAsia="宋体"/>
          <w:sz w:val="21"/>
          <w:szCs w:val="21"/>
          <w:u w:val="single"/>
        </w:rPr>
        <w:t>壹</w:t>
      </w:r>
      <w:r>
        <w:rPr>
          <w:rFonts w:hint="eastAsia" w:ascii="宋体" w:hAnsi="宋体" w:eastAsia="宋体"/>
          <w:b w:val="0"/>
          <w:bCs w:val="0"/>
          <w:sz w:val="21"/>
          <w:szCs w:val="21"/>
        </w:rPr>
        <w:t>年免费维护/质保服务</w:t>
      </w:r>
      <w:r>
        <w:rPr>
          <w:rFonts w:hint="eastAsia" w:ascii="宋体" w:hAnsi="宋体" w:eastAsia="宋体"/>
          <w:sz w:val="21"/>
          <w:szCs w:val="21"/>
        </w:rPr>
        <w:t>（自验收报告签字确认日起，开始</w:t>
      </w:r>
      <w:r>
        <w:rPr>
          <w:rFonts w:hint="eastAsia" w:ascii="宋体" w:hAnsi="宋体" w:eastAsia="宋体"/>
          <w:b w:val="0"/>
          <w:bCs w:val="0"/>
          <w:sz w:val="21"/>
          <w:szCs w:val="21"/>
        </w:rPr>
        <w:t>进入免费</w:t>
      </w:r>
      <w:r>
        <w:rPr>
          <w:rFonts w:hint="eastAsia" w:ascii="宋体" w:hAnsi="宋体" w:eastAsia="宋体"/>
          <w:b w:val="0"/>
          <w:bCs w:val="0"/>
          <w:color w:val="000000"/>
          <w:sz w:val="21"/>
          <w:szCs w:val="21"/>
        </w:rPr>
        <w:t>质保期/维护期</w:t>
      </w:r>
      <w:r>
        <w:rPr>
          <w:rFonts w:hint="eastAsia" w:ascii="宋体" w:hAnsi="宋体" w:eastAsia="宋体"/>
          <w:b w:val="0"/>
          <w:bCs w:val="0"/>
          <w:sz w:val="21"/>
          <w:szCs w:val="21"/>
        </w:rPr>
        <w:t>）。</w:t>
      </w:r>
    </w:p>
    <w:p>
      <w:pPr>
        <w:spacing w:line="360" w:lineRule="auto"/>
        <w:ind w:firstLine="442" w:firstLineChars="200"/>
        <w:rPr>
          <w:rFonts w:ascii="宋体" w:hAnsi="宋体" w:eastAsia="宋体"/>
          <w:b/>
          <w:sz w:val="22"/>
        </w:rPr>
      </w:pPr>
      <w:r>
        <w:rPr>
          <w:rFonts w:hint="eastAsia" w:ascii="宋体" w:hAnsi="宋体" w:eastAsia="宋体"/>
          <w:b/>
          <w:sz w:val="22"/>
        </w:rPr>
        <w:t>3、售后服务要求</w:t>
      </w:r>
    </w:p>
    <w:p>
      <w:pPr>
        <w:spacing w:line="360" w:lineRule="auto"/>
        <w:ind w:firstLine="420" w:firstLineChars="200"/>
        <w:rPr>
          <w:rFonts w:ascii="宋体" w:hAnsi="宋体" w:eastAsia="宋体"/>
          <w:b w:val="0"/>
          <w:bCs/>
          <w:sz w:val="21"/>
          <w:szCs w:val="21"/>
        </w:rPr>
      </w:pPr>
      <w:r>
        <w:rPr>
          <w:rFonts w:hint="eastAsia" w:ascii="宋体" w:hAnsi="宋体" w:eastAsia="宋体"/>
          <w:b w:val="0"/>
          <w:bCs/>
          <w:sz w:val="21"/>
          <w:szCs w:val="21"/>
          <w:lang w:eastAsia="zh-CN"/>
        </w:rPr>
        <w:t>（</w:t>
      </w:r>
      <w:r>
        <w:rPr>
          <w:rFonts w:hint="eastAsia" w:ascii="宋体" w:hAnsi="宋体" w:eastAsia="宋体"/>
          <w:b w:val="0"/>
          <w:bCs/>
          <w:sz w:val="21"/>
          <w:szCs w:val="21"/>
          <w:lang w:val="en-US" w:eastAsia="zh-CN"/>
        </w:rPr>
        <w:t>1</w:t>
      </w:r>
      <w:r>
        <w:rPr>
          <w:rFonts w:hint="eastAsia" w:ascii="宋体" w:hAnsi="宋体" w:eastAsia="宋体"/>
          <w:b w:val="0"/>
          <w:bCs/>
          <w:sz w:val="21"/>
          <w:szCs w:val="21"/>
          <w:lang w:eastAsia="zh-CN"/>
        </w:rPr>
        <w:t>）</w:t>
      </w:r>
      <w:r>
        <w:rPr>
          <w:rFonts w:hint="eastAsia" w:ascii="宋体" w:hAnsi="宋体" w:eastAsia="宋体"/>
          <w:b w:val="0"/>
          <w:bCs/>
          <w:color w:val="000000"/>
          <w:sz w:val="21"/>
          <w:szCs w:val="21"/>
        </w:rPr>
        <w:t>质保期/维护期</w:t>
      </w:r>
      <w:r>
        <w:rPr>
          <w:rFonts w:hint="eastAsia" w:ascii="宋体" w:hAnsi="宋体" w:eastAsia="宋体"/>
          <w:b w:val="0"/>
          <w:bCs/>
          <w:sz w:val="21"/>
          <w:szCs w:val="21"/>
        </w:rPr>
        <w:t>内，本合同项目所有技术和服务发生任何非人为故障，由供应商负责系统恢复。故障报修的响应时间为即时，到达现场的时间为2小时，小型故障恢复时间为4个小时，严重故障恢复时间为24小时内，并及时有效的提供解决方案。</w:t>
      </w:r>
    </w:p>
    <w:p>
      <w:pPr>
        <w:spacing w:line="360" w:lineRule="auto"/>
        <w:ind w:firstLine="420" w:firstLineChars="200"/>
        <w:rPr>
          <w:rFonts w:ascii="宋体" w:hAnsi="宋体" w:eastAsia="宋体"/>
          <w:sz w:val="21"/>
          <w:szCs w:val="21"/>
        </w:rPr>
      </w:pPr>
      <w:r>
        <w:rPr>
          <w:rFonts w:hint="eastAsia" w:ascii="宋体" w:hAnsi="宋体" w:eastAsia="宋体"/>
          <w:b w:val="0"/>
          <w:bCs/>
          <w:sz w:val="21"/>
          <w:szCs w:val="21"/>
        </w:rPr>
        <w:t>（2）</w:t>
      </w:r>
      <w:r>
        <w:rPr>
          <w:rFonts w:hint="eastAsia" w:ascii="宋体" w:hAnsi="宋体" w:eastAsia="宋体"/>
          <w:b w:val="0"/>
          <w:bCs/>
          <w:color w:val="000000"/>
          <w:sz w:val="21"/>
          <w:szCs w:val="21"/>
        </w:rPr>
        <w:t>质保期/维护期</w:t>
      </w:r>
      <w:r>
        <w:rPr>
          <w:rFonts w:hint="eastAsia" w:ascii="宋体" w:hAnsi="宋体" w:eastAsia="宋体"/>
          <w:b w:val="0"/>
          <w:bCs/>
          <w:sz w:val="21"/>
          <w:szCs w:val="21"/>
        </w:rPr>
        <w:t>内，对采购人提出的合理服务要求，供应商必须即时进行电话、邮件及远程网络支持，并在2小时内到场</w:t>
      </w:r>
      <w:r>
        <w:rPr>
          <w:rFonts w:hint="eastAsia" w:ascii="宋体" w:hAnsi="宋体" w:eastAsia="宋体"/>
          <w:sz w:val="21"/>
          <w:szCs w:val="21"/>
        </w:rPr>
        <w:t>服务。如不到场，采购人有权自行处理，相关费用由供应商负责。</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（3）供应商需提供定期回访服务，对采购人提出的合理优化建议应提供免费升级服务。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（4）所有的服务方式均为供应商上门保修，即由供应商派员到系统使用现场进行故障恢复，由此产生的一切费用均由供应商承担。</w:t>
      </w:r>
    </w:p>
    <w:p>
      <w:pPr>
        <w:spacing w:line="360" w:lineRule="auto"/>
        <w:ind w:firstLine="442" w:firstLineChars="200"/>
        <w:rPr>
          <w:rFonts w:hint="eastAsia" w:ascii="宋体" w:hAnsi="宋体" w:eastAsia="宋体"/>
          <w:b/>
          <w:sz w:val="22"/>
        </w:rPr>
      </w:pPr>
      <w:r>
        <w:rPr>
          <w:rFonts w:hint="eastAsia" w:ascii="宋体" w:hAnsi="宋体" w:eastAsia="宋体"/>
          <w:b/>
          <w:sz w:val="22"/>
        </w:rPr>
        <w:t>4、培训要求：</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供应商须提供操作培训方案，方案内容包括但不限于培训方式、培训课时及培训目标成果等内容。</w:t>
      </w:r>
    </w:p>
    <w:p>
      <w:pPr>
        <w:spacing w:line="360" w:lineRule="auto"/>
        <w:ind w:firstLine="442" w:firstLineChars="200"/>
        <w:rPr>
          <w:rFonts w:ascii="宋体" w:hAnsi="宋体" w:eastAsia="宋体"/>
          <w:b/>
          <w:sz w:val="22"/>
        </w:rPr>
      </w:pPr>
      <w:r>
        <w:rPr>
          <w:rFonts w:hint="eastAsia" w:ascii="宋体" w:hAnsi="宋体" w:eastAsia="宋体"/>
          <w:b/>
          <w:sz w:val="22"/>
        </w:rPr>
        <w:t>5、服务保障和自罚承诺</w:t>
      </w:r>
    </w:p>
    <w:p>
      <w:pPr>
        <w:spacing w:line="360" w:lineRule="auto"/>
        <w:ind w:firstLine="420" w:firstLineChars="200"/>
        <w:rPr>
          <w:rFonts w:ascii="宋体" w:hAnsi="宋体" w:eastAsia="宋体"/>
          <w:sz w:val="21"/>
          <w:szCs w:val="21"/>
        </w:rPr>
      </w:pPr>
      <w:r>
        <w:rPr>
          <w:rFonts w:hint="eastAsia" w:ascii="宋体" w:hAnsi="宋体" w:eastAsia="宋体"/>
          <w:sz w:val="21"/>
          <w:szCs w:val="21"/>
          <w:lang w:eastAsia="zh-CN"/>
        </w:rPr>
        <w:t>（</w:t>
      </w:r>
      <w:r>
        <w:rPr>
          <w:rFonts w:hint="eastAsia" w:ascii="宋体" w:hAnsi="宋体" w:eastAsia="宋体"/>
          <w:sz w:val="21"/>
          <w:szCs w:val="21"/>
          <w:lang w:val="en-US" w:eastAsia="zh-CN"/>
        </w:rPr>
        <w:t>1</w:t>
      </w:r>
      <w:r>
        <w:rPr>
          <w:rFonts w:hint="eastAsia" w:ascii="宋体" w:hAnsi="宋体" w:eastAsia="宋体"/>
          <w:sz w:val="21"/>
          <w:szCs w:val="21"/>
          <w:lang w:eastAsia="zh-CN"/>
        </w:rPr>
        <w:t>）</w:t>
      </w:r>
      <w:r>
        <w:rPr>
          <w:rFonts w:hint="eastAsia" w:ascii="宋体" w:hAnsi="宋体" w:eastAsia="宋体"/>
          <w:sz w:val="21"/>
          <w:szCs w:val="21"/>
        </w:rPr>
        <w:t>供应商应对照磋商文件要求，书面说明已对采购人的需求做出了实质性的响应，或申明与需求的偏差和例外。</w:t>
      </w:r>
    </w:p>
    <w:p>
      <w:pPr>
        <w:spacing w:line="360" w:lineRule="auto"/>
        <w:ind w:firstLine="420" w:firstLineChars="200"/>
        <w:rPr>
          <w:rFonts w:ascii="宋体" w:hAnsi="宋体" w:eastAsia="宋体"/>
          <w:sz w:val="21"/>
          <w:szCs w:val="21"/>
        </w:rPr>
      </w:pPr>
      <w:r>
        <w:rPr>
          <w:rFonts w:hint="eastAsia" w:ascii="宋体" w:hAnsi="宋体" w:eastAsia="宋体"/>
          <w:sz w:val="21"/>
          <w:szCs w:val="21"/>
          <w:lang w:eastAsia="zh-CN"/>
        </w:rPr>
        <w:t>（</w:t>
      </w:r>
      <w:r>
        <w:rPr>
          <w:rFonts w:hint="eastAsia" w:ascii="宋体" w:hAnsi="宋体" w:eastAsia="宋体"/>
          <w:sz w:val="21"/>
          <w:szCs w:val="21"/>
          <w:lang w:val="en-US" w:eastAsia="zh-CN"/>
        </w:rPr>
        <w:t>2</w:t>
      </w:r>
      <w:r>
        <w:rPr>
          <w:rFonts w:hint="eastAsia" w:ascii="宋体" w:hAnsi="宋体" w:eastAsia="宋体"/>
          <w:sz w:val="21"/>
          <w:szCs w:val="21"/>
          <w:lang w:eastAsia="zh-CN"/>
        </w:rPr>
        <w:t>）</w:t>
      </w:r>
      <w:r>
        <w:rPr>
          <w:rFonts w:hint="eastAsia" w:ascii="宋体" w:hAnsi="宋体" w:eastAsia="宋体"/>
          <w:sz w:val="21"/>
          <w:szCs w:val="21"/>
        </w:rPr>
        <w:t>如果发生因供应商安全措施不力造成的事故责任、或者其他工作失误，由此所产生的一切责任由供应商承担。</w:t>
      </w:r>
    </w:p>
    <w:p>
      <w:pPr>
        <w:spacing w:line="360" w:lineRule="auto"/>
        <w:ind w:firstLine="420" w:firstLineChars="200"/>
        <w:rPr>
          <w:rFonts w:ascii="宋体" w:hAnsi="宋体" w:eastAsia="宋体"/>
          <w:sz w:val="21"/>
          <w:szCs w:val="21"/>
        </w:rPr>
      </w:pPr>
      <w:r>
        <w:rPr>
          <w:rFonts w:hint="eastAsia" w:ascii="宋体" w:hAnsi="宋体" w:eastAsia="宋体"/>
          <w:sz w:val="21"/>
          <w:szCs w:val="21"/>
          <w:lang w:eastAsia="zh-CN"/>
        </w:rPr>
        <w:t>（</w:t>
      </w:r>
      <w:r>
        <w:rPr>
          <w:rFonts w:hint="eastAsia" w:ascii="宋体" w:hAnsi="宋体" w:eastAsia="宋体"/>
          <w:sz w:val="21"/>
          <w:szCs w:val="21"/>
          <w:lang w:val="en-US" w:eastAsia="zh-CN"/>
        </w:rPr>
        <w:t>3</w:t>
      </w:r>
      <w:r>
        <w:rPr>
          <w:rFonts w:hint="eastAsia" w:ascii="宋体" w:hAnsi="宋体" w:eastAsia="宋体"/>
          <w:sz w:val="21"/>
          <w:szCs w:val="21"/>
          <w:lang w:eastAsia="zh-CN"/>
        </w:rPr>
        <w:t>）</w:t>
      </w:r>
      <w:r>
        <w:rPr>
          <w:rFonts w:hint="eastAsia" w:ascii="宋体" w:hAnsi="宋体" w:eastAsia="宋体"/>
          <w:sz w:val="21"/>
          <w:szCs w:val="21"/>
        </w:rPr>
        <w:t>如因供应商投入人员过少原因，造成无法在承诺工期内完成服务，由此产生的一切责任由供应商承担。</w:t>
      </w:r>
    </w:p>
    <w:p>
      <w:pPr>
        <w:spacing w:line="360" w:lineRule="auto"/>
        <w:ind w:firstLine="442" w:firstLineChars="200"/>
        <w:rPr>
          <w:rFonts w:ascii="宋体" w:hAnsi="宋体" w:eastAsia="宋体"/>
          <w:b/>
          <w:sz w:val="22"/>
        </w:rPr>
      </w:pPr>
      <w:r>
        <w:rPr>
          <w:rFonts w:hint="eastAsia" w:ascii="宋体" w:hAnsi="宋体" w:eastAsia="宋体"/>
          <w:b/>
          <w:sz w:val="22"/>
        </w:rPr>
        <w:t>6、报价说明</w:t>
      </w:r>
    </w:p>
    <w:p>
      <w:pPr>
        <w:spacing w:line="360" w:lineRule="auto"/>
        <w:ind w:firstLine="420" w:firstLineChars="200"/>
        <w:rPr>
          <w:rFonts w:ascii="宋体" w:hAnsi="宋体" w:eastAsia="宋体"/>
          <w:b/>
          <w:bCs/>
          <w:sz w:val="22"/>
        </w:rPr>
      </w:pPr>
      <w:r>
        <w:rPr>
          <w:rFonts w:hint="eastAsia" w:ascii="宋体" w:hAnsi="宋体" w:eastAsia="宋体"/>
          <w:sz w:val="21"/>
          <w:szCs w:val="21"/>
          <w:lang w:eastAsia="zh-CN"/>
        </w:rPr>
        <w:t>（</w:t>
      </w:r>
      <w:r>
        <w:rPr>
          <w:rFonts w:hint="eastAsia" w:ascii="宋体" w:hAnsi="宋体" w:eastAsia="宋体"/>
          <w:sz w:val="21"/>
          <w:szCs w:val="21"/>
          <w:lang w:val="en-US" w:eastAsia="zh-CN"/>
        </w:rPr>
        <w:t>1</w:t>
      </w:r>
      <w:r>
        <w:rPr>
          <w:rFonts w:hint="eastAsia" w:ascii="宋体" w:hAnsi="宋体" w:eastAsia="宋体"/>
          <w:sz w:val="21"/>
          <w:szCs w:val="21"/>
          <w:lang w:eastAsia="zh-CN"/>
        </w:rPr>
        <w:t>）</w:t>
      </w:r>
      <w:r>
        <w:rPr>
          <w:rFonts w:ascii="宋体" w:hAnsi="宋体" w:eastAsia="宋体"/>
          <w:sz w:val="22"/>
        </w:rPr>
        <w:t xml:space="preserve"> </w:t>
      </w:r>
      <w:r>
        <w:rPr>
          <w:rFonts w:hint="eastAsia" w:ascii="宋体" w:hAnsi="宋体" w:eastAsia="宋体"/>
          <w:b w:val="0"/>
          <w:bCs w:val="0"/>
          <w:sz w:val="21"/>
          <w:szCs w:val="21"/>
        </w:rPr>
        <w:t>报价应包含与本次采购项目有关的所有费用。包含但不限于人员、设备、安装调试、验收、售后服务、伴随配套服务、旧设备的拆除、搬运费用，以及满足本次使用需求前提下与HIS、LIS、PACS、现有叫号系统的无缝对接所产生的费用等所有含税费用。同时，还应包含支付给员工的工资和国家强制缴纳的各种社会保障资金，以及供应商认为需要的其他费用等。</w:t>
      </w:r>
      <w:r>
        <w:rPr>
          <w:rFonts w:hint="eastAsia" w:ascii="宋体" w:hAnsi="宋体" w:eastAsia="宋体"/>
          <w:b/>
          <w:bCs/>
          <w:sz w:val="22"/>
        </w:rPr>
        <w:t>（提供承诺函加盖公章）</w:t>
      </w:r>
    </w:p>
    <w:p>
      <w:pPr>
        <w:spacing w:line="360" w:lineRule="auto"/>
        <w:ind w:firstLine="420" w:firstLineChars="200"/>
        <w:rPr>
          <w:rFonts w:ascii="宋体" w:hAnsi="宋体" w:eastAsia="宋体"/>
          <w:sz w:val="21"/>
          <w:szCs w:val="21"/>
        </w:rPr>
      </w:pPr>
      <w:r>
        <w:rPr>
          <w:rFonts w:hint="eastAsia" w:ascii="宋体" w:hAnsi="宋体" w:eastAsia="宋体"/>
          <w:sz w:val="21"/>
          <w:szCs w:val="21"/>
          <w:lang w:eastAsia="zh-CN"/>
        </w:rPr>
        <w:t>（</w:t>
      </w:r>
      <w:r>
        <w:rPr>
          <w:rFonts w:hint="eastAsia" w:ascii="宋体" w:hAnsi="宋体" w:eastAsia="宋体"/>
          <w:sz w:val="21"/>
          <w:szCs w:val="21"/>
          <w:lang w:val="en-US" w:eastAsia="zh-CN"/>
        </w:rPr>
        <w:t>2</w:t>
      </w:r>
      <w:r>
        <w:rPr>
          <w:rFonts w:hint="eastAsia" w:ascii="宋体" w:hAnsi="宋体" w:eastAsia="宋体"/>
          <w:sz w:val="21"/>
          <w:szCs w:val="21"/>
          <w:lang w:eastAsia="zh-CN"/>
        </w:rPr>
        <w:t>）</w:t>
      </w:r>
      <w:r>
        <w:rPr>
          <w:rFonts w:ascii="宋体" w:hAnsi="宋体" w:eastAsia="宋体"/>
          <w:sz w:val="21"/>
          <w:szCs w:val="21"/>
        </w:rPr>
        <w:t xml:space="preserve"> </w:t>
      </w:r>
      <w:r>
        <w:rPr>
          <w:rFonts w:hint="eastAsia" w:ascii="宋体" w:hAnsi="宋体" w:eastAsia="宋体"/>
          <w:sz w:val="21"/>
          <w:szCs w:val="21"/>
        </w:rPr>
        <w:t>供应商的任何错漏、优惠、竞争性报价不得作为减轻责任、减少服务、增加收费、降低服务质量的理由。</w:t>
      </w:r>
    </w:p>
    <w:p>
      <w:pPr>
        <w:spacing w:line="360" w:lineRule="auto"/>
        <w:ind w:firstLine="420" w:firstLineChars="200"/>
        <w:rPr>
          <w:rFonts w:ascii="宋体" w:hAnsi="宋体" w:eastAsia="宋体"/>
          <w:sz w:val="21"/>
          <w:szCs w:val="21"/>
        </w:rPr>
      </w:pPr>
      <w:r>
        <w:rPr>
          <w:rFonts w:hint="eastAsia" w:ascii="宋体" w:hAnsi="宋体" w:eastAsia="宋体"/>
          <w:sz w:val="21"/>
          <w:szCs w:val="21"/>
          <w:lang w:eastAsia="zh-CN"/>
        </w:rPr>
        <w:t>（</w:t>
      </w:r>
      <w:r>
        <w:rPr>
          <w:rFonts w:hint="eastAsia" w:ascii="宋体" w:hAnsi="宋体" w:eastAsia="宋体"/>
          <w:sz w:val="21"/>
          <w:szCs w:val="21"/>
          <w:lang w:val="en-US" w:eastAsia="zh-CN"/>
        </w:rPr>
        <w:t>3</w:t>
      </w:r>
      <w:r>
        <w:rPr>
          <w:rFonts w:hint="eastAsia" w:ascii="宋体" w:hAnsi="宋体" w:eastAsia="宋体"/>
          <w:sz w:val="21"/>
          <w:szCs w:val="21"/>
          <w:lang w:eastAsia="zh-CN"/>
        </w:rPr>
        <w:t>）</w:t>
      </w:r>
      <w:r>
        <w:rPr>
          <w:rFonts w:ascii="宋体" w:hAnsi="宋体" w:eastAsia="宋体"/>
          <w:sz w:val="21"/>
          <w:szCs w:val="21"/>
        </w:rPr>
        <w:t xml:space="preserve"> </w:t>
      </w:r>
      <w:r>
        <w:rPr>
          <w:rFonts w:hint="eastAsia" w:ascii="宋体" w:hAnsi="宋体" w:eastAsia="宋体"/>
          <w:sz w:val="21"/>
          <w:szCs w:val="21"/>
        </w:rPr>
        <w:t>供应商报价除包含采购文件中列明的项目外还应包括保障服务正常运行应当具有的物资和服务，对服务正常运行应当具有的物资和服务理解不一致的以采购人理解为准。</w:t>
      </w:r>
    </w:p>
    <w:p>
      <w:pPr>
        <w:pStyle w:val="5"/>
        <w:keepNext w:val="0"/>
        <w:keepLines w:val="0"/>
        <w:pageBreakBefore w:val="0"/>
        <w:widowControl/>
        <w:suppressLineNumbers w:val="0"/>
        <w:kinsoku/>
        <w:wordWrap/>
        <w:overflowPunct/>
        <w:topLinePunct w:val="0"/>
        <w:autoSpaceDE/>
        <w:autoSpaceDN/>
        <w:bidi w:val="0"/>
        <w:adjustRightInd/>
        <w:snapToGrid/>
        <w:spacing w:line="480" w:lineRule="auto"/>
        <w:ind w:left="0" w:firstLine="0"/>
        <w:textAlignment w:val="auto"/>
        <w:rPr>
          <w:rFonts w:hint="eastAsia" w:ascii="宋体" w:hAnsi="宋体" w:eastAsia="宋体" w:cs="Times New Roman"/>
          <w:kern w:val="2"/>
          <w:sz w:val="24"/>
          <w:szCs w:val="24"/>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480" w:lineRule="auto"/>
        <w:ind w:left="0" w:firstLine="0"/>
        <w:textAlignment w:val="auto"/>
        <w:rPr>
          <w:rFonts w:hint="eastAsia" w:ascii="宋体" w:hAnsi="宋体" w:eastAsia="宋体" w:cs="Times New Roman"/>
          <w:kern w:val="2"/>
          <w:sz w:val="24"/>
          <w:szCs w:val="24"/>
          <w:lang w:val="en-US" w:eastAsia="zh-CN" w:bidi="ar-SA"/>
        </w:rPr>
      </w:pPr>
    </w:p>
    <w:p>
      <w:pPr>
        <w:pStyle w:val="9"/>
        <w:wordWrap w:val="0"/>
        <w:ind w:left="720"/>
        <w:rPr>
          <w:rFonts w:hint="eastAsia" w:eastAsia="宋体"/>
          <w:lang w:eastAsia="zh-CN"/>
        </w:rPr>
      </w:pPr>
      <w:r>
        <w:br w:type="textWrapping"/>
      </w:r>
    </w:p>
    <w:p>
      <w:pPr>
        <w:pStyle w:val="5"/>
        <w:keepNext w:val="0"/>
        <w:keepLines w:val="0"/>
        <w:pageBreakBefore w:val="0"/>
        <w:widowControl/>
        <w:suppressLineNumbers w:val="0"/>
        <w:kinsoku/>
        <w:wordWrap/>
        <w:overflowPunct/>
        <w:topLinePunct w:val="0"/>
        <w:autoSpaceDE/>
        <w:autoSpaceDN/>
        <w:bidi w:val="0"/>
        <w:adjustRightInd/>
        <w:snapToGrid/>
        <w:spacing w:line="480" w:lineRule="auto"/>
        <w:ind w:left="0" w:firstLine="0"/>
        <w:textAlignment w:val="auto"/>
        <w:rPr>
          <w:rFonts w:hint="eastAsia" w:ascii="宋体" w:hAnsi="宋体" w:eastAsia="宋体" w:cs="Times New Roman"/>
          <w:kern w:val="2"/>
          <w:sz w:val="24"/>
          <w:szCs w:val="24"/>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480" w:lineRule="auto"/>
        <w:ind w:left="0" w:firstLine="0"/>
        <w:textAlignment w:val="auto"/>
        <w:rPr>
          <w:rFonts w:hint="eastAsia" w:ascii="宋体" w:hAnsi="宋体" w:eastAsia="宋体" w:cs="Times New Roman"/>
          <w:kern w:val="2"/>
          <w:sz w:val="24"/>
          <w:szCs w:val="24"/>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480" w:lineRule="auto"/>
        <w:ind w:left="0" w:firstLine="0"/>
        <w:textAlignment w:val="auto"/>
        <w:rPr>
          <w:rFonts w:hint="eastAsia" w:ascii="宋体" w:hAnsi="宋体" w:eastAsia="宋体" w:cs="Times New Roman"/>
          <w:kern w:val="2"/>
          <w:sz w:val="24"/>
          <w:szCs w:val="24"/>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480" w:lineRule="auto"/>
        <w:ind w:left="0" w:firstLine="0"/>
        <w:textAlignment w:val="auto"/>
        <w:rPr>
          <w:rFonts w:hint="eastAsia" w:ascii="宋体" w:hAnsi="宋体" w:eastAsia="宋体" w:cs="Times New Roman"/>
          <w:kern w:val="2"/>
          <w:sz w:val="24"/>
          <w:szCs w:val="24"/>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480" w:lineRule="auto"/>
        <w:ind w:left="0" w:firstLine="0"/>
        <w:textAlignment w:val="auto"/>
        <w:rPr>
          <w:rFonts w:hint="eastAsia" w:ascii="宋体" w:hAnsi="宋体" w:eastAsia="宋体" w:cs="Times New Roman"/>
          <w:kern w:val="2"/>
          <w:sz w:val="24"/>
          <w:szCs w:val="24"/>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480" w:lineRule="auto"/>
        <w:ind w:left="0" w:firstLine="0"/>
        <w:textAlignment w:val="auto"/>
        <w:rPr>
          <w:rFonts w:hint="eastAsia" w:ascii="宋体" w:hAnsi="宋体" w:eastAsia="宋体" w:cs="Times New Roman"/>
          <w:kern w:val="2"/>
          <w:sz w:val="24"/>
          <w:szCs w:val="24"/>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480" w:lineRule="auto"/>
        <w:ind w:left="0" w:firstLine="0"/>
        <w:textAlignment w:val="auto"/>
        <w:rPr>
          <w:rFonts w:hint="eastAsia" w:ascii="宋体" w:hAnsi="宋体" w:eastAsia="宋体" w:cs="Times New Roman"/>
          <w:kern w:val="2"/>
          <w:sz w:val="24"/>
          <w:szCs w:val="24"/>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480" w:lineRule="auto"/>
        <w:ind w:left="0" w:firstLine="0"/>
        <w:textAlignment w:val="auto"/>
        <w:rPr>
          <w:rFonts w:hint="eastAsia" w:ascii="宋体" w:hAnsi="宋体" w:eastAsia="宋体" w:cs="Times New Roman"/>
          <w:kern w:val="2"/>
          <w:sz w:val="24"/>
          <w:szCs w:val="24"/>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480" w:lineRule="auto"/>
        <w:ind w:left="0" w:firstLine="0"/>
        <w:textAlignment w:val="auto"/>
        <w:rPr>
          <w:rFonts w:hint="eastAsia" w:ascii="宋体" w:hAnsi="宋体" w:eastAsia="宋体" w:cs="Times New Roman"/>
          <w:kern w:val="2"/>
          <w:sz w:val="24"/>
          <w:szCs w:val="24"/>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480" w:lineRule="auto"/>
        <w:ind w:left="0" w:firstLine="0"/>
        <w:textAlignment w:val="auto"/>
        <w:rPr>
          <w:rFonts w:hint="eastAsia" w:ascii="宋体" w:hAnsi="宋体" w:eastAsia="宋体" w:cs="Times New Roman"/>
          <w:kern w:val="2"/>
          <w:sz w:val="24"/>
          <w:szCs w:val="24"/>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480" w:lineRule="auto"/>
        <w:ind w:left="0" w:firstLine="0"/>
        <w:textAlignment w:val="auto"/>
        <w:rPr>
          <w:rFonts w:hint="eastAsia" w:ascii="宋体" w:hAnsi="宋体" w:eastAsia="宋体" w:cs="Times New Roman"/>
          <w:kern w:val="2"/>
          <w:sz w:val="24"/>
          <w:szCs w:val="24"/>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480" w:lineRule="auto"/>
        <w:ind w:left="0" w:firstLine="0"/>
        <w:textAlignment w:val="auto"/>
        <w:rPr>
          <w:rFonts w:hint="eastAsia" w:ascii="宋体" w:hAnsi="宋体" w:eastAsia="宋体" w:cs="Times New Roman"/>
          <w:kern w:val="2"/>
          <w:sz w:val="24"/>
          <w:szCs w:val="24"/>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480" w:lineRule="auto"/>
        <w:ind w:left="0" w:firstLine="0"/>
        <w:textAlignment w:val="auto"/>
        <w:rPr>
          <w:rFonts w:hint="eastAsia" w:ascii="宋体" w:hAnsi="宋体" w:eastAsia="宋体" w:cs="Times New Roman"/>
          <w:kern w:val="2"/>
          <w:sz w:val="24"/>
          <w:szCs w:val="24"/>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ZjZkZWFmOGY2ZmU3N2Q5ZTZiMThmMTgzYjQwZmQifQ=="/>
  </w:docVars>
  <w:rsids>
    <w:rsidRoot w:val="15E16C1A"/>
    <w:rsid w:val="07A54088"/>
    <w:rsid w:val="15E16C1A"/>
    <w:rsid w:val="1FF97036"/>
    <w:rsid w:val="25065737"/>
    <w:rsid w:val="2EF700CA"/>
    <w:rsid w:val="35BA5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480" w:after="0"/>
      <w:outlineLvl w:val="0"/>
    </w:pPr>
    <w:rPr>
      <w:rFonts w:ascii="Cambria" w:hAnsi="Cambria" w:eastAsia="宋体" w:cs="Times New Roman"/>
      <w:b/>
      <w:bCs/>
      <w:color w:val="366091"/>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eastAsia="楷体_GB2312"/>
      <w:sz w:val="32"/>
      <w:szCs w:val="20"/>
    </w:rPr>
  </w:style>
  <w:style w:type="paragraph" w:styleId="4">
    <w:name w:val="envelope return"/>
    <w:basedOn w:val="1"/>
    <w:qFormat/>
    <w:uiPriority w:val="99"/>
    <w:pPr>
      <w:snapToGrid w:val="0"/>
    </w:pPr>
    <w:rPr>
      <w:rFonts w:ascii="Arial" w:hAnsi="Arial"/>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Body Text First Indent 2"/>
    <w:basedOn w:val="3"/>
    <w:next w:val="1"/>
    <w:qFormat/>
    <w:uiPriority w:val="0"/>
    <w:pPr>
      <w:ind w:firstLine="420" w:firstLineChars="200"/>
    </w:pPr>
  </w:style>
  <w:style w:type="paragraph" w:customStyle="1" w:styleId="9">
    <w:name w:val="msg-list__item"/>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2023-05-16T06:34:00Z</dcterms:created>
  <dc:creator>张驰有度</dc:creator>
  <cp:lastModifiedBy>张驰有度</cp:lastModifiedBy>
  <dcterms:modified xsi:type="dcterms:W3CDTF">2023-05-16T06:35:58Z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9CD834AA1CC14D3FB8D99870736DBAD1_11</vt:lpwstr>
  </property>
</Properties>
</file>