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F4" w:rsidRDefault="00B2346A">
      <w:pPr>
        <w:pStyle w:val="ac"/>
        <w:adjustRightInd w:val="0"/>
        <w:spacing w:before="160" w:after="160"/>
        <w:ind w:firstLineChars="0" w:firstLine="0"/>
        <w:contextualSpacing/>
        <w:jc w:val="center"/>
        <w:rPr>
          <w:rFonts w:ascii="宋体" w:eastAsia="宋体" w:hAnsi="宋体"/>
          <w:b/>
          <w:sz w:val="36"/>
          <w:szCs w:val="21"/>
        </w:rPr>
      </w:pPr>
      <w:r>
        <w:rPr>
          <w:rFonts w:ascii="宋体" w:eastAsia="宋体" w:hAnsi="宋体" w:hint="eastAsia"/>
          <w:b/>
          <w:sz w:val="36"/>
          <w:szCs w:val="21"/>
        </w:rPr>
        <w:t>仪征市人民医院项目需求调研材料目录</w:t>
      </w:r>
    </w:p>
    <w:p w:rsidR="000B01F4" w:rsidRDefault="00B2346A">
      <w:pPr>
        <w:pStyle w:val="ac"/>
        <w:adjustRightInd w:val="0"/>
        <w:spacing w:before="160" w:after="160"/>
        <w:contextualSpacing/>
        <w:rPr>
          <w:rFonts w:ascii="宋体" w:eastAsia="宋体" w:hAnsi="宋体"/>
          <w:b/>
          <w:color w:val="FF0000"/>
          <w:sz w:val="28"/>
          <w:szCs w:val="28"/>
        </w:rPr>
      </w:pPr>
      <w:r>
        <w:rPr>
          <w:rFonts w:ascii="宋体" w:eastAsia="宋体" w:hAnsi="宋体" w:hint="eastAsia"/>
          <w:szCs w:val="21"/>
        </w:rPr>
        <w:t>欢迎生产企业、经营企业以及潜在供应商提交</w:t>
      </w:r>
      <w:r w:rsidR="0031512E">
        <w:rPr>
          <w:rFonts w:ascii="宋体" w:eastAsia="宋体" w:hAnsi="宋体" w:hint="eastAsia"/>
          <w:szCs w:val="21"/>
        </w:rPr>
        <w:t>项目</w:t>
      </w:r>
      <w:r>
        <w:rPr>
          <w:rFonts w:ascii="宋体" w:eastAsia="宋体" w:hAnsi="宋体" w:hint="eastAsia"/>
          <w:szCs w:val="21"/>
        </w:rPr>
        <w:t>资料。有意向者必须提供符合我院要求的报名文件，并</w:t>
      </w:r>
      <w:r>
        <w:rPr>
          <w:rFonts w:ascii="宋体" w:eastAsia="宋体" w:hAnsi="宋体" w:hint="eastAsia"/>
          <w:bCs/>
          <w:szCs w:val="21"/>
        </w:rPr>
        <w:t>保证所提供的各种材料真实、有效、齐全，承担相应的法律责任。</w:t>
      </w:r>
      <w:r>
        <w:rPr>
          <w:rFonts w:ascii="宋体" w:eastAsia="宋体" w:hAnsi="宋体" w:hint="eastAsia"/>
          <w:color w:val="FF0000"/>
          <w:szCs w:val="21"/>
        </w:rPr>
        <w:t>请按下列顺序装订并标明页码，并严格按照本清单内容递交材料</w:t>
      </w:r>
      <w:r w:rsidR="005F39AA" w:rsidRPr="001B7275">
        <w:rPr>
          <w:rFonts w:ascii="宋体" w:eastAsia="宋体" w:hAnsi="宋体" w:cs="Times New Roman" w:hint="eastAsia"/>
          <w:bCs/>
          <w:color w:val="FF0000"/>
          <w:szCs w:val="21"/>
        </w:rPr>
        <w:t>并加盖单位公章</w:t>
      </w:r>
      <w:r>
        <w:rPr>
          <w:rFonts w:ascii="宋体" w:eastAsia="宋体" w:hAnsi="宋体" w:hint="eastAsia"/>
          <w:color w:val="FF0000"/>
          <w:szCs w:val="21"/>
        </w:rPr>
        <w:t>，否则视为自动弃权！</w:t>
      </w:r>
    </w:p>
    <w:p w:rsidR="000B01F4" w:rsidRDefault="00B2346A">
      <w:pPr>
        <w:pStyle w:val="ac"/>
        <w:adjustRightInd w:val="0"/>
        <w:spacing w:before="160" w:after="160"/>
        <w:contextualSpacing/>
        <w:rPr>
          <w:rFonts w:ascii="宋体" w:eastAsia="宋体" w:hAnsi="宋体"/>
          <w:b/>
          <w:color w:val="FF0000"/>
          <w:sz w:val="28"/>
          <w:szCs w:val="28"/>
        </w:rPr>
      </w:pPr>
      <w:r>
        <w:rPr>
          <w:rFonts w:ascii="宋体" w:eastAsia="宋体" w:hAnsi="宋体" w:hint="eastAsia"/>
          <w:szCs w:val="21"/>
        </w:rPr>
        <w:t>1.封面：</w:t>
      </w:r>
      <w:r w:rsidR="0031512E">
        <w:rPr>
          <w:rFonts w:ascii="宋体" w:eastAsia="宋体" w:hAnsi="宋体" w:hint="eastAsia"/>
          <w:color w:val="FF0000"/>
          <w:szCs w:val="21"/>
        </w:rPr>
        <w:t>项目</w:t>
      </w:r>
      <w:r>
        <w:rPr>
          <w:rFonts w:ascii="宋体" w:eastAsia="宋体" w:hAnsi="宋体" w:hint="eastAsia"/>
          <w:color w:val="FF0000"/>
          <w:szCs w:val="21"/>
        </w:rPr>
        <w:t>名称、公司名称、联系人姓名及联系方式等信息。</w:t>
      </w: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2.调研询价表：按表1格式填写</w:t>
      </w:r>
      <w:r w:rsidR="001A69A9">
        <w:rPr>
          <w:rFonts w:ascii="宋体" w:eastAsia="宋体" w:hAnsi="宋体" w:hint="eastAsia"/>
          <w:szCs w:val="21"/>
        </w:rPr>
        <w:t>。</w:t>
      </w: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3.技术参数、配置清单</w:t>
      </w:r>
      <w:r w:rsidR="00F010B3">
        <w:rPr>
          <w:rFonts w:ascii="宋体" w:eastAsia="宋体" w:hAnsi="宋体" w:hint="eastAsia"/>
          <w:szCs w:val="21"/>
        </w:rPr>
        <w:t>或</w:t>
      </w:r>
      <w:r w:rsidR="00CF5A96">
        <w:rPr>
          <w:rFonts w:ascii="宋体" w:eastAsia="宋体" w:hAnsi="宋体" w:hint="eastAsia"/>
          <w:szCs w:val="21"/>
        </w:rPr>
        <w:t>服务</w:t>
      </w:r>
      <w:r w:rsidR="00F010B3">
        <w:rPr>
          <w:rFonts w:ascii="宋体" w:eastAsia="宋体" w:hAnsi="宋体" w:hint="eastAsia"/>
          <w:szCs w:val="21"/>
        </w:rPr>
        <w:t>方案</w:t>
      </w:r>
      <w:r>
        <w:rPr>
          <w:rFonts w:ascii="宋体" w:eastAsia="宋体" w:hAnsi="宋体" w:hint="eastAsia"/>
          <w:szCs w:val="21"/>
        </w:rPr>
        <w:t>。</w:t>
      </w: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4.</w:t>
      </w:r>
      <w:r w:rsidR="0031512E">
        <w:rPr>
          <w:rFonts w:ascii="宋体" w:eastAsia="宋体" w:hAnsi="宋体" w:hint="eastAsia"/>
          <w:szCs w:val="21"/>
        </w:rPr>
        <w:t>相关</w:t>
      </w:r>
      <w:r>
        <w:rPr>
          <w:rFonts w:ascii="宋体" w:eastAsia="宋体" w:hAnsi="宋体" w:hint="eastAsia"/>
          <w:szCs w:val="21"/>
        </w:rPr>
        <w:t>资质：</w:t>
      </w:r>
      <w:r w:rsidR="001A69A9">
        <w:rPr>
          <w:rFonts w:ascii="宋体" w:eastAsia="宋体" w:hAnsi="宋体" w:cs="Times New Roman" w:hint="eastAsia"/>
          <w:szCs w:val="21"/>
        </w:rPr>
        <w:t>营业执照等。</w:t>
      </w:r>
    </w:p>
    <w:p w:rsidR="00766F0D" w:rsidRDefault="00B2346A" w:rsidP="00766F0D">
      <w:pPr>
        <w:pStyle w:val="ac"/>
        <w:adjustRightInd w:val="0"/>
        <w:spacing w:before="160" w:after="160"/>
        <w:contextualSpacing/>
        <w:rPr>
          <w:rFonts w:ascii="宋体" w:eastAsia="宋体" w:hAnsi="宋体"/>
          <w:szCs w:val="21"/>
        </w:rPr>
      </w:pPr>
      <w:r>
        <w:rPr>
          <w:rFonts w:ascii="宋体" w:eastAsia="宋体" w:hAnsi="宋体" w:hint="eastAsia"/>
          <w:szCs w:val="21"/>
        </w:rPr>
        <w:t xml:space="preserve">5.法人代表授权书: </w:t>
      </w:r>
      <w:r>
        <w:rPr>
          <w:rFonts w:ascii="宋体" w:eastAsia="宋体" w:hAnsi="宋体" w:hint="eastAsia"/>
          <w:color w:val="FF0000"/>
          <w:szCs w:val="21"/>
        </w:rPr>
        <w:t>项目全流程必须是法定代表人或其被授权人参加（提供</w:t>
      </w:r>
      <w:r w:rsidR="000F4947">
        <w:rPr>
          <w:rFonts w:ascii="宋体" w:eastAsia="宋体" w:hAnsi="宋体" w:hint="eastAsia"/>
          <w:color w:val="FF0000"/>
          <w:szCs w:val="21"/>
        </w:rPr>
        <w:t>公司</w:t>
      </w:r>
      <w:r>
        <w:rPr>
          <w:rFonts w:ascii="宋体" w:eastAsia="宋体" w:hAnsi="宋体" w:hint="eastAsia"/>
          <w:color w:val="FF0000"/>
          <w:szCs w:val="21"/>
        </w:rPr>
        <w:t>近三个月内任意一份税收缴纳和被授权人近三个月内任意一个月在参加报名的公司依法缴纳社会保障资金的证明材料）</w:t>
      </w:r>
      <w:r>
        <w:rPr>
          <w:rFonts w:ascii="宋体" w:eastAsia="宋体" w:hAnsi="宋体" w:hint="eastAsia"/>
          <w:szCs w:val="21"/>
        </w:rPr>
        <w:t>。</w:t>
      </w:r>
      <w:r w:rsidR="00766F0D">
        <w:rPr>
          <w:rFonts w:ascii="宋体" w:eastAsia="宋体" w:hAnsi="宋体" w:hint="eastAsia"/>
          <w:szCs w:val="21"/>
        </w:rPr>
        <w:t>法人代表或授权代表参加调研时须</w:t>
      </w:r>
      <w:r w:rsidR="00766F0D" w:rsidRPr="00D3141E">
        <w:rPr>
          <w:rFonts w:ascii="宋体" w:eastAsia="宋体" w:hAnsi="宋体" w:hint="eastAsia"/>
          <w:color w:val="FF0000"/>
          <w:szCs w:val="21"/>
        </w:rPr>
        <w:t>提供本人身份证</w:t>
      </w:r>
      <w:r w:rsidR="00766F0D">
        <w:rPr>
          <w:rFonts w:ascii="宋体" w:eastAsia="宋体" w:hAnsi="宋体" w:hint="eastAsia"/>
          <w:color w:val="FF0000"/>
          <w:szCs w:val="21"/>
        </w:rPr>
        <w:t>备查</w:t>
      </w:r>
      <w:r w:rsidR="00766F0D">
        <w:rPr>
          <w:rFonts w:ascii="宋体" w:eastAsia="宋体" w:hAnsi="宋体" w:hint="eastAsia"/>
          <w:szCs w:val="21"/>
        </w:rPr>
        <w:t>。</w:t>
      </w:r>
    </w:p>
    <w:p w:rsidR="000B01F4" w:rsidRDefault="00B2346A">
      <w:pPr>
        <w:pStyle w:val="ac"/>
        <w:adjustRightInd w:val="0"/>
        <w:spacing w:before="160" w:after="160"/>
        <w:contextualSpacing/>
        <w:rPr>
          <w:rFonts w:ascii="宋体" w:hAnsi="宋体"/>
          <w:szCs w:val="21"/>
        </w:rPr>
      </w:pPr>
      <w:r>
        <w:rPr>
          <w:rFonts w:ascii="宋体" w:eastAsia="宋体" w:hAnsi="宋体" w:hint="eastAsia"/>
          <w:szCs w:val="21"/>
        </w:rPr>
        <w:t>6.</w:t>
      </w:r>
      <w:r w:rsidR="005F39AA" w:rsidRPr="005F39AA">
        <w:rPr>
          <w:rFonts w:ascii="宋体" w:eastAsia="宋体" w:hAnsi="宋体" w:cs="Times New Roman" w:hint="eastAsia"/>
          <w:szCs w:val="21"/>
        </w:rPr>
        <w:t xml:space="preserve"> </w:t>
      </w:r>
      <w:r w:rsidR="005F39AA" w:rsidRPr="001B7275">
        <w:rPr>
          <w:rFonts w:ascii="宋体" w:eastAsia="宋体" w:hAnsi="宋体" w:cs="Times New Roman" w:hint="eastAsia"/>
          <w:szCs w:val="21"/>
        </w:rPr>
        <w:t>未被“信用中国”网站(www.creditchina.gov.cn)、“中国政府采购网”(www.ccgp.gov.cn)列入失信被执行人、重大税收违法案件当事人名单、政府采购严重违法失信行为记录名单的证明材料（截图）</w:t>
      </w:r>
      <w:r w:rsidR="005F39AA">
        <w:rPr>
          <w:rFonts w:ascii="宋体" w:hAnsi="宋体" w:hint="eastAsia"/>
          <w:szCs w:val="21"/>
        </w:rPr>
        <w:t>；参加政府采购活动前3年内在经营活动中没有重大违法记录的书面声明。</w:t>
      </w:r>
    </w:p>
    <w:p w:rsidR="00847A5D" w:rsidRPr="00847A5D" w:rsidRDefault="00847A5D">
      <w:pPr>
        <w:pStyle w:val="ac"/>
        <w:adjustRightInd w:val="0"/>
        <w:spacing w:before="160" w:after="160"/>
        <w:contextualSpacing/>
        <w:rPr>
          <w:rFonts w:ascii="宋体" w:eastAsia="宋体" w:hAnsi="宋体"/>
          <w:szCs w:val="21"/>
        </w:rPr>
      </w:pPr>
      <w:r>
        <w:rPr>
          <w:rFonts w:ascii="宋体" w:hAnsi="宋体" w:hint="eastAsia"/>
          <w:szCs w:val="21"/>
        </w:rPr>
        <w:t>7.</w:t>
      </w:r>
      <w:r w:rsidRPr="009B50D5">
        <w:rPr>
          <w:rFonts w:ascii="宋体" w:hAnsi="宋体" w:hint="eastAsia"/>
          <w:szCs w:val="21"/>
        </w:rPr>
        <w:t>不存在以下情形</w:t>
      </w:r>
      <w:r>
        <w:rPr>
          <w:rFonts w:ascii="宋体" w:hAnsi="宋体" w:hint="eastAsia"/>
          <w:szCs w:val="21"/>
        </w:rPr>
        <w:t>书面声明</w:t>
      </w:r>
      <w:r w:rsidRPr="009B50D5">
        <w:rPr>
          <w:rFonts w:ascii="宋体" w:hAnsi="宋体" w:hint="eastAsia"/>
          <w:szCs w:val="21"/>
        </w:rPr>
        <w:t>：单位负责人/法人为同一人或者存在直接控股、管理关系的不同供应商参与同一项目的调研</w:t>
      </w:r>
      <w:r>
        <w:rPr>
          <w:rFonts w:ascii="宋体" w:hAnsi="宋体" w:hint="eastAsia"/>
          <w:szCs w:val="21"/>
        </w:rPr>
        <w:t>。</w:t>
      </w:r>
    </w:p>
    <w:p w:rsidR="000B01F4" w:rsidRDefault="00847A5D">
      <w:pPr>
        <w:pStyle w:val="ac"/>
        <w:adjustRightInd w:val="0"/>
        <w:spacing w:before="160" w:after="160"/>
        <w:contextualSpacing/>
        <w:rPr>
          <w:rFonts w:ascii="宋体" w:eastAsia="宋体" w:hAnsi="宋体"/>
          <w:szCs w:val="21"/>
        </w:rPr>
      </w:pPr>
      <w:r>
        <w:rPr>
          <w:rFonts w:ascii="宋体" w:eastAsia="宋体" w:hAnsi="宋体" w:hint="eastAsia"/>
          <w:szCs w:val="21"/>
        </w:rPr>
        <w:t>8</w:t>
      </w:r>
      <w:r w:rsidR="00B2346A">
        <w:rPr>
          <w:rFonts w:ascii="宋体" w:eastAsia="宋体" w:hAnsi="宋体" w:hint="eastAsia"/>
          <w:szCs w:val="21"/>
        </w:rPr>
        <w:t>.业绩：提供近三年与</w:t>
      </w:r>
      <w:r w:rsidR="00B2346A" w:rsidRPr="00766F0D">
        <w:rPr>
          <w:rFonts w:ascii="宋体" w:eastAsia="宋体" w:hAnsi="宋体" w:hint="eastAsia"/>
          <w:color w:val="FF0000"/>
          <w:szCs w:val="21"/>
        </w:rPr>
        <w:t>本次</w:t>
      </w:r>
      <w:r w:rsidR="00B2346A">
        <w:rPr>
          <w:rFonts w:ascii="宋体" w:eastAsia="宋体" w:hAnsi="宋体" w:hint="eastAsia"/>
          <w:color w:val="FF0000"/>
          <w:szCs w:val="21"/>
        </w:rPr>
        <w:t>所投</w:t>
      </w:r>
      <w:r w:rsidR="0031512E">
        <w:rPr>
          <w:rFonts w:ascii="宋体" w:eastAsia="宋体" w:hAnsi="宋体" w:hint="eastAsia"/>
          <w:color w:val="FF0000"/>
          <w:szCs w:val="21"/>
        </w:rPr>
        <w:t>项目</w:t>
      </w:r>
      <w:r w:rsidR="00B2346A">
        <w:rPr>
          <w:rFonts w:ascii="宋体" w:eastAsia="宋体" w:hAnsi="宋体" w:hint="eastAsia"/>
          <w:color w:val="FF0000"/>
          <w:szCs w:val="21"/>
        </w:rPr>
        <w:t>同</w:t>
      </w:r>
      <w:r w:rsidR="0031512E">
        <w:rPr>
          <w:rFonts w:ascii="宋体" w:eastAsia="宋体" w:hAnsi="宋体" w:hint="eastAsia"/>
          <w:color w:val="FF0000"/>
          <w:szCs w:val="21"/>
        </w:rPr>
        <w:t>类型</w:t>
      </w:r>
      <w:r w:rsidR="00B2346A">
        <w:rPr>
          <w:rFonts w:ascii="宋体" w:eastAsia="宋体" w:hAnsi="宋体" w:hint="eastAsia"/>
          <w:szCs w:val="21"/>
        </w:rPr>
        <w:t>的中标通知书或合同</w:t>
      </w:r>
      <w:r w:rsidR="00F77BCD">
        <w:rPr>
          <w:rFonts w:ascii="宋体" w:eastAsia="宋体" w:hAnsi="宋体" w:hint="eastAsia"/>
          <w:szCs w:val="21"/>
        </w:rPr>
        <w:t>(</w:t>
      </w:r>
      <w:r w:rsidR="00F77BCD" w:rsidRPr="0031512E">
        <w:rPr>
          <w:rFonts w:ascii="宋体" w:eastAsia="宋体" w:hAnsi="宋体" w:hint="eastAsia"/>
          <w:color w:val="FF0000"/>
          <w:szCs w:val="21"/>
        </w:rPr>
        <w:t>含价格</w:t>
      </w:r>
      <w:r w:rsidR="00F77BCD">
        <w:rPr>
          <w:rFonts w:ascii="宋体" w:eastAsia="宋体" w:hAnsi="宋体" w:cs="宋体" w:hint="eastAsia"/>
          <w:kern w:val="0"/>
          <w:sz w:val="24"/>
          <w:szCs w:val="24"/>
        </w:rPr>
        <w:t>)</w:t>
      </w:r>
      <w:r w:rsidR="00B2346A">
        <w:rPr>
          <w:rFonts w:ascii="宋体" w:eastAsia="宋体" w:hAnsi="宋体" w:hint="eastAsia"/>
          <w:szCs w:val="21"/>
        </w:rPr>
        <w:t>用户名单、采购时间、联系人、联系方式。</w:t>
      </w:r>
    </w:p>
    <w:p w:rsidR="0031512E" w:rsidRDefault="0031512E">
      <w:pPr>
        <w:pStyle w:val="ac"/>
        <w:adjustRightInd w:val="0"/>
        <w:spacing w:before="160" w:after="160"/>
        <w:contextualSpacing/>
        <w:rPr>
          <w:rFonts w:ascii="宋体" w:eastAsia="宋体" w:hAnsi="宋体"/>
          <w:szCs w:val="21"/>
        </w:rPr>
      </w:pP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调研时间：报名材料预审合格后另行通知，预审不合格不予通知。</w:t>
      </w: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调研地点：</w:t>
      </w:r>
      <w:r>
        <w:rPr>
          <w:rFonts w:ascii="宋体" w:eastAsia="宋体" w:hAnsi="宋体" w:hint="eastAsia"/>
          <w:color w:val="FF0000"/>
          <w:szCs w:val="21"/>
        </w:rPr>
        <w:t>仪征市人民医院行政楼</w:t>
      </w:r>
      <w:r w:rsidR="00FC4B66">
        <w:rPr>
          <w:rFonts w:ascii="宋体" w:eastAsia="宋体" w:hAnsi="宋体" w:hint="eastAsia"/>
          <w:color w:val="FF0000"/>
          <w:szCs w:val="21"/>
        </w:rPr>
        <w:t>2楼会议室</w:t>
      </w:r>
      <w:r>
        <w:rPr>
          <w:rFonts w:ascii="宋体" w:eastAsia="宋体" w:hAnsi="宋体" w:hint="eastAsia"/>
          <w:szCs w:val="21"/>
        </w:rPr>
        <w:t>。</w:t>
      </w:r>
    </w:p>
    <w:p w:rsidR="000B01F4" w:rsidRDefault="00B2346A">
      <w:pPr>
        <w:pStyle w:val="ac"/>
        <w:adjustRightInd w:val="0"/>
        <w:spacing w:before="160" w:after="160"/>
        <w:contextualSpacing/>
        <w:rPr>
          <w:rFonts w:ascii="宋体" w:eastAsia="宋体" w:hAnsi="宋体"/>
          <w:szCs w:val="21"/>
        </w:rPr>
      </w:pPr>
      <w:r>
        <w:rPr>
          <w:rFonts w:ascii="宋体" w:eastAsia="宋体" w:hAnsi="宋体" w:hint="eastAsia"/>
          <w:szCs w:val="21"/>
        </w:rPr>
        <w:t>联系人：张猛   邮箱：</w:t>
      </w:r>
      <w:hyperlink r:id="rId7" w:history="1">
        <w:r w:rsidR="00EA07F1" w:rsidRPr="001646CD">
          <w:rPr>
            <w:rStyle w:val="ab"/>
            <w:rFonts w:ascii="宋体" w:eastAsia="宋体" w:hAnsi="宋体" w:hint="eastAsia"/>
            <w:szCs w:val="21"/>
          </w:rPr>
          <w:t>zm83450109</w:t>
        </w:r>
        <w:r w:rsidR="00EA07F1" w:rsidRPr="001646CD">
          <w:rPr>
            <w:rStyle w:val="ab"/>
            <w:rFonts w:hint="eastAsia"/>
          </w:rPr>
          <w:t>@163.com</w:t>
        </w:r>
      </w:hyperlink>
      <w:r>
        <w:rPr>
          <w:rFonts w:ascii="宋体" w:eastAsia="宋体" w:hAnsi="宋体" w:hint="eastAsia"/>
          <w:szCs w:val="21"/>
        </w:rPr>
        <w:t xml:space="preserve">    电话：0514-83450109</w:t>
      </w:r>
    </w:p>
    <w:p w:rsidR="000B01F4" w:rsidRDefault="00B2346A">
      <w:pPr>
        <w:pStyle w:val="ac"/>
        <w:adjustRightInd w:val="0"/>
        <w:spacing w:before="160" w:after="160"/>
        <w:contextualSpacing/>
      </w:pPr>
      <w:r>
        <w:rPr>
          <w:rFonts w:ascii="宋体" w:eastAsia="宋体" w:hAnsi="宋体" w:hint="eastAsia"/>
          <w:szCs w:val="21"/>
        </w:rPr>
        <w:t>地址：仪征市东园南路61号，仪征市人民医院招标采购管理科（行政楼1楼）</w:t>
      </w:r>
    </w:p>
    <w:p w:rsidR="00692CDA" w:rsidRDefault="00692CDA" w:rsidP="00692CDA">
      <w:pPr>
        <w:pStyle w:val="ac"/>
        <w:adjustRightInd w:val="0"/>
        <w:spacing w:before="160" w:after="160"/>
        <w:ind w:left="420" w:firstLineChars="0" w:firstLine="0"/>
        <w:contextualSpacing/>
        <w:rPr>
          <w:rFonts w:ascii="宋体" w:eastAsia="宋体" w:hAnsi="宋体"/>
          <w:b/>
          <w:bCs/>
          <w:color w:val="FF0000"/>
          <w:sz w:val="30"/>
          <w:szCs w:val="30"/>
        </w:rPr>
      </w:pPr>
      <w:r>
        <w:rPr>
          <w:rFonts w:ascii="宋体" w:eastAsia="宋体" w:hAnsi="宋体" w:hint="eastAsia"/>
          <w:b/>
          <w:bCs/>
          <w:color w:val="FF0000"/>
          <w:sz w:val="30"/>
          <w:szCs w:val="30"/>
        </w:rPr>
        <w:t>注意：</w:t>
      </w:r>
    </w:p>
    <w:p w:rsidR="00692CDA" w:rsidRDefault="00692CDA" w:rsidP="00692CDA">
      <w:pPr>
        <w:adjustRightInd w:val="0"/>
        <w:spacing w:before="160" w:after="160"/>
        <w:contextualSpacing/>
        <w:rPr>
          <w:rFonts w:ascii="仿宋_GB2312" w:eastAsia="仿宋_GB2312" w:hAnsi="仿宋_GB2312" w:cs="仿宋_GB2312"/>
          <w:b/>
          <w:bCs/>
          <w:iCs/>
          <w:color w:val="FF0000"/>
          <w:sz w:val="32"/>
          <w:szCs w:val="32"/>
        </w:rPr>
      </w:pPr>
      <w:r>
        <w:rPr>
          <w:rFonts w:ascii="仿宋_GB2312" w:eastAsia="仿宋_GB2312" w:hAnsi="仿宋_GB2312" w:cs="仿宋_GB2312" w:hint="eastAsia"/>
          <w:b/>
          <w:bCs/>
          <w:iCs/>
          <w:color w:val="FF0000"/>
          <w:sz w:val="32"/>
          <w:szCs w:val="32"/>
        </w:rPr>
        <w:t>1.以上所有资料均需加盖公章，将一份纸质版材料交至仪征市人民医院招标采购管理科预审。预审合格后将报名材料扫描为一个PDF文件，以</w:t>
      </w:r>
      <w:r>
        <w:rPr>
          <w:rFonts w:ascii="仿宋_GB2312" w:eastAsia="仿宋_GB2312" w:hAnsi="仿宋_GB2312" w:cs="仿宋_GB2312" w:hint="eastAsia"/>
          <w:b/>
          <w:bCs/>
          <w:iCs/>
          <w:color w:val="FF0000"/>
          <w:sz w:val="32"/>
          <w:szCs w:val="32"/>
          <w:highlight w:val="yellow"/>
        </w:rPr>
        <w:t>报名参加的项目名称+公司名称命名</w:t>
      </w:r>
      <w:r>
        <w:rPr>
          <w:rFonts w:ascii="仿宋_GB2312" w:eastAsia="仿宋_GB2312" w:hAnsi="仿宋_GB2312" w:cs="仿宋_GB2312" w:hint="eastAsia"/>
          <w:b/>
          <w:bCs/>
          <w:iCs/>
          <w:color w:val="FF0000"/>
          <w:sz w:val="32"/>
          <w:szCs w:val="32"/>
        </w:rPr>
        <w:t>，发送至上述联系人邮箱视为报名成功，不得更改、替换相关材料且逾期不予受理。</w:t>
      </w:r>
    </w:p>
    <w:p w:rsidR="00692CDA" w:rsidRDefault="00692CDA" w:rsidP="00692CDA">
      <w:pPr>
        <w:adjustRightInd w:val="0"/>
        <w:spacing w:before="160" w:after="160"/>
        <w:contextualSpacing/>
        <w:rPr>
          <w:rFonts w:ascii="仿宋_GB2312" w:eastAsia="仿宋_GB2312" w:hAnsi="仿宋_GB2312" w:cs="仿宋_GB2312"/>
          <w:b/>
          <w:bCs/>
          <w:iCs/>
          <w:color w:val="FF0000"/>
          <w:sz w:val="32"/>
          <w:szCs w:val="32"/>
        </w:rPr>
      </w:pPr>
      <w:r>
        <w:rPr>
          <w:rFonts w:ascii="仿宋_GB2312" w:eastAsia="仿宋_GB2312" w:hAnsi="仿宋_GB2312" w:cs="仿宋_GB2312" w:hint="eastAsia"/>
          <w:b/>
          <w:bCs/>
          <w:iCs/>
          <w:color w:val="FF0000"/>
          <w:sz w:val="32"/>
          <w:szCs w:val="32"/>
        </w:rPr>
        <w:t>2.同时提供技术参数或针对项目需求的方案Word版和表1.调研询价表Word版以</w:t>
      </w:r>
      <w:r>
        <w:rPr>
          <w:rFonts w:ascii="仿宋_GB2312" w:eastAsia="仿宋_GB2312" w:hAnsi="仿宋_GB2312" w:cs="仿宋_GB2312" w:hint="eastAsia"/>
          <w:b/>
          <w:bCs/>
          <w:iCs/>
          <w:color w:val="FF0000"/>
          <w:sz w:val="32"/>
          <w:szCs w:val="32"/>
          <w:highlight w:val="yellow"/>
        </w:rPr>
        <w:t>报名参加的项目名称+公司名称命名</w:t>
      </w:r>
      <w:r>
        <w:rPr>
          <w:rFonts w:ascii="仿宋_GB2312" w:eastAsia="仿宋_GB2312" w:hAnsi="仿宋_GB2312" w:cs="仿宋_GB2312" w:hint="eastAsia"/>
          <w:b/>
          <w:bCs/>
          <w:iCs/>
          <w:color w:val="FF0000"/>
          <w:sz w:val="32"/>
          <w:szCs w:val="32"/>
        </w:rPr>
        <w:t>,发送至上述联系人邮箱。</w:t>
      </w:r>
    </w:p>
    <w:p w:rsidR="00692CDA" w:rsidRDefault="00692CDA" w:rsidP="00692CDA">
      <w:pPr>
        <w:adjustRightInd w:val="0"/>
        <w:spacing w:before="160" w:after="160"/>
        <w:contextualSpacing/>
        <w:rPr>
          <w:rFonts w:ascii="仿宋_GB2312" w:eastAsia="仿宋_GB2312" w:hAnsi="仿宋_GB2312" w:cs="仿宋_GB2312"/>
          <w:b/>
          <w:bCs/>
          <w:iCs/>
          <w:color w:val="FF0000"/>
          <w:sz w:val="32"/>
          <w:szCs w:val="32"/>
        </w:rPr>
      </w:pPr>
      <w:r>
        <w:rPr>
          <w:rFonts w:ascii="仿宋_GB2312" w:eastAsia="仿宋_GB2312" w:hAnsi="仿宋_GB2312" w:cs="仿宋_GB2312" w:hint="eastAsia"/>
          <w:b/>
          <w:bCs/>
          <w:iCs/>
          <w:color w:val="FF0000"/>
          <w:sz w:val="32"/>
          <w:szCs w:val="32"/>
        </w:rPr>
        <w:t>3.现场调研时报名单位须由法人代表或报名材料中明确的被授权人（未经允许不得擅自更换被授权人）携密封加盖公章的报名文件（正本壹份，副本肆份）参加（携身份证原件备查）。</w:t>
      </w:r>
    </w:p>
    <w:p w:rsidR="000B01F4" w:rsidRPr="00692CDA" w:rsidRDefault="000B01F4" w:rsidP="00D73D7C">
      <w:pPr>
        <w:pStyle w:val="a8"/>
        <w:ind w:firstLine="210"/>
        <w:sectPr w:rsidR="000B01F4" w:rsidRPr="00692CDA">
          <w:pgSz w:w="11906" w:h="16838"/>
          <w:pgMar w:top="850" w:right="1134" w:bottom="850" w:left="1134" w:header="851" w:footer="992" w:gutter="0"/>
          <w:cols w:space="425"/>
          <w:docGrid w:type="lines" w:linePitch="312"/>
        </w:sectPr>
      </w:pPr>
    </w:p>
    <w:p w:rsidR="000B01F4" w:rsidRDefault="000B01F4" w:rsidP="00D73D7C">
      <w:pPr>
        <w:pStyle w:val="a8"/>
        <w:ind w:firstLine="210"/>
      </w:pPr>
    </w:p>
    <w:p w:rsidR="000B01F4" w:rsidRDefault="000B01F4" w:rsidP="00D73D7C">
      <w:pPr>
        <w:pStyle w:val="a8"/>
        <w:ind w:firstLine="210"/>
      </w:pPr>
    </w:p>
    <w:p w:rsidR="00692CDA" w:rsidRDefault="00692CDA" w:rsidP="00692CDA">
      <w:pPr>
        <w:ind w:leftChars="-85" w:left="-178" w:firstLineChars="452" w:firstLine="1085"/>
        <w:jc w:val="left"/>
        <w:rPr>
          <w:rFonts w:ascii="仿宋_GB2312" w:eastAsia="宋体"/>
          <w:sz w:val="24"/>
        </w:rPr>
      </w:pPr>
      <w:r>
        <w:rPr>
          <w:rFonts w:ascii="仿宋_GB2312" w:eastAsia="宋体" w:hint="eastAsia"/>
          <w:sz w:val="24"/>
        </w:rPr>
        <w:t>表</w:t>
      </w:r>
      <w:r>
        <w:rPr>
          <w:rFonts w:ascii="仿宋_GB2312" w:eastAsia="宋体" w:hint="eastAsia"/>
          <w:sz w:val="24"/>
        </w:rPr>
        <w:t>1.</w:t>
      </w:r>
      <w:r>
        <w:rPr>
          <w:rFonts w:ascii="仿宋_GB2312" w:eastAsia="宋体" w:hint="eastAsia"/>
          <w:sz w:val="24"/>
        </w:rPr>
        <w:t>调研询价表</w:t>
      </w:r>
    </w:p>
    <w:tbl>
      <w:tblPr>
        <w:tblW w:w="13806"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9"/>
        <w:gridCol w:w="2126"/>
        <w:gridCol w:w="1560"/>
        <w:gridCol w:w="1560"/>
        <w:gridCol w:w="1560"/>
        <w:gridCol w:w="1416"/>
        <w:gridCol w:w="993"/>
        <w:gridCol w:w="1134"/>
        <w:gridCol w:w="992"/>
        <w:gridCol w:w="1276"/>
      </w:tblGrid>
      <w:tr w:rsidR="00692CDA" w:rsidTr="00906095">
        <w:trPr>
          <w:trHeight w:val="683"/>
        </w:trPr>
        <w:tc>
          <w:tcPr>
            <w:tcW w:w="1189" w:type="dxa"/>
            <w:noWrap/>
            <w:vAlign w:val="center"/>
          </w:tcPr>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r>
              <w:rPr>
                <w:rFonts w:ascii="宋体" w:hAnsi="宋体" w:cs="宋体" w:hint="eastAsia"/>
                <w:kern w:val="0"/>
                <w:sz w:val="24"/>
              </w:rPr>
              <w:t>项目名称</w:t>
            </w:r>
          </w:p>
        </w:tc>
        <w:tc>
          <w:tcPr>
            <w:tcW w:w="2126" w:type="dxa"/>
            <w:noWrap/>
            <w:vAlign w:val="bottom"/>
          </w:tcPr>
          <w:p w:rsidR="00692CDA" w:rsidRDefault="00692CDA" w:rsidP="00906095">
            <w:pPr>
              <w:widowControl/>
              <w:rPr>
                <w:rFonts w:ascii="宋体" w:hAnsi="宋体" w:cs="宋体"/>
                <w:kern w:val="0"/>
                <w:sz w:val="24"/>
              </w:rPr>
            </w:pPr>
            <w:r>
              <w:rPr>
                <w:rFonts w:ascii="宋体" w:hAnsi="宋体" w:cs="宋体" w:hint="eastAsia"/>
                <w:kern w:val="0"/>
                <w:sz w:val="24"/>
              </w:rPr>
              <w:t>经销商</w:t>
            </w:r>
          </w:p>
        </w:tc>
        <w:tc>
          <w:tcPr>
            <w:tcW w:w="1560" w:type="dxa"/>
          </w:tcPr>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r>
              <w:rPr>
                <w:rFonts w:ascii="宋体" w:hAnsi="宋体" w:cs="宋体" w:hint="eastAsia"/>
                <w:kern w:val="0"/>
                <w:sz w:val="24"/>
              </w:rPr>
              <w:t>授权代表</w:t>
            </w:r>
          </w:p>
        </w:tc>
        <w:tc>
          <w:tcPr>
            <w:tcW w:w="1560" w:type="dxa"/>
          </w:tcPr>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r>
              <w:rPr>
                <w:rFonts w:ascii="宋体" w:hAnsi="宋体" w:cs="宋体" w:hint="eastAsia"/>
                <w:kern w:val="0"/>
                <w:sz w:val="24"/>
              </w:rPr>
              <w:t>电话</w:t>
            </w:r>
          </w:p>
        </w:tc>
        <w:tc>
          <w:tcPr>
            <w:tcW w:w="1560" w:type="dxa"/>
            <w:noWrap/>
            <w:vAlign w:val="bottom"/>
          </w:tcPr>
          <w:p w:rsidR="00692CDA" w:rsidRDefault="00692CDA" w:rsidP="00906095">
            <w:pPr>
              <w:widowControl/>
              <w:jc w:val="center"/>
              <w:rPr>
                <w:rFonts w:ascii="宋体" w:hAnsi="宋体" w:cs="宋体"/>
                <w:kern w:val="0"/>
                <w:sz w:val="24"/>
              </w:rPr>
            </w:pPr>
            <w:r>
              <w:rPr>
                <w:rFonts w:ascii="宋体" w:hAnsi="宋体" w:cs="宋体" w:hint="eastAsia"/>
                <w:kern w:val="0"/>
                <w:sz w:val="24"/>
              </w:rPr>
              <w:t>产地</w:t>
            </w:r>
          </w:p>
        </w:tc>
        <w:tc>
          <w:tcPr>
            <w:tcW w:w="1416" w:type="dxa"/>
            <w:noWrap/>
            <w:vAlign w:val="center"/>
          </w:tcPr>
          <w:p w:rsidR="00692CDA" w:rsidRDefault="00692CDA" w:rsidP="00906095">
            <w:pPr>
              <w:widowControl/>
              <w:ind w:firstLineChars="100" w:firstLine="240"/>
              <w:jc w:val="center"/>
              <w:rPr>
                <w:rFonts w:ascii="宋体" w:hAnsi="宋体" w:cs="宋体"/>
                <w:kern w:val="0"/>
                <w:sz w:val="24"/>
              </w:rPr>
            </w:pPr>
          </w:p>
          <w:p w:rsidR="00692CDA" w:rsidRDefault="00692CDA" w:rsidP="00906095">
            <w:pPr>
              <w:widowControl/>
              <w:ind w:firstLineChars="100" w:firstLine="240"/>
              <w:jc w:val="center"/>
              <w:rPr>
                <w:rFonts w:ascii="宋体" w:hAnsi="宋体" w:cs="宋体"/>
                <w:kern w:val="0"/>
                <w:sz w:val="24"/>
              </w:rPr>
            </w:pPr>
            <w:r>
              <w:rPr>
                <w:rFonts w:ascii="宋体" w:hAnsi="宋体" w:cs="宋体" w:hint="eastAsia"/>
                <w:kern w:val="0"/>
                <w:sz w:val="24"/>
              </w:rPr>
              <w:t>品牌、型号</w:t>
            </w:r>
          </w:p>
        </w:tc>
        <w:tc>
          <w:tcPr>
            <w:tcW w:w="993" w:type="dxa"/>
            <w:noWrap/>
            <w:vAlign w:val="center"/>
          </w:tcPr>
          <w:p w:rsidR="00692CDA" w:rsidRDefault="00692CDA" w:rsidP="00906095">
            <w:pPr>
              <w:widowControl/>
              <w:ind w:firstLineChars="100" w:firstLine="240"/>
              <w:jc w:val="center"/>
              <w:rPr>
                <w:rFonts w:ascii="宋体" w:hAnsi="宋体" w:cs="宋体"/>
                <w:kern w:val="0"/>
                <w:sz w:val="24"/>
              </w:rPr>
            </w:pPr>
          </w:p>
          <w:p w:rsidR="00692CDA" w:rsidRDefault="00692CDA" w:rsidP="00906095">
            <w:pPr>
              <w:widowControl/>
              <w:ind w:firstLineChars="100" w:firstLine="240"/>
              <w:jc w:val="center"/>
              <w:rPr>
                <w:rFonts w:ascii="宋体" w:hAnsi="宋体" w:cs="宋体"/>
                <w:kern w:val="0"/>
                <w:sz w:val="24"/>
              </w:rPr>
            </w:pPr>
            <w:r>
              <w:rPr>
                <w:rFonts w:ascii="宋体" w:hAnsi="宋体" w:cs="宋体" w:hint="eastAsia"/>
                <w:kern w:val="0"/>
                <w:sz w:val="24"/>
              </w:rPr>
              <w:t>单价</w:t>
            </w:r>
          </w:p>
        </w:tc>
        <w:tc>
          <w:tcPr>
            <w:tcW w:w="1134" w:type="dxa"/>
            <w:vAlign w:val="center"/>
          </w:tcPr>
          <w:p w:rsidR="00692CDA" w:rsidRDefault="00692CDA" w:rsidP="00906095">
            <w:pPr>
              <w:widowControl/>
              <w:ind w:firstLineChars="100" w:firstLine="240"/>
              <w:jc w:val="center"/>
              <w:rPr>
                <w:rFonts w:ascii="宋体" w:hAnsi="宋体" w:cs="宋体"/>
                <w:kern w:val="0"/>
                <w:sz w:val="24"/>
              </w:rPr>
            </w:pPr>
          </w:p>
          <w:p w:rsidR="00692CDA" w:rsidRDefault="00692CDA" w:rsidP="00906095">
            <w:pPr>
              <w:widowControl/>
              <w:ind w:firstLineChars="100" w:firstLine="240"/>
              <w:jc w:val="center"/>
              <w:rPr>
                <w:rFonts w:ascii="宋体" w:hAnsi="宋体" w:cs="宋体"/>
                <w:kern w:val="0"/>
                <w:sz w:val="24"/>
              </w:rPr>
            </w:pPr>
            <w:r>
              <w:rPr>
                <w:rFonts w:ascii="宋体" w:hAnsi="宋体" w:cs="宋体" w:hint="eastAsia"/>
                <w:kern w:val="0"/>
                <w:sz w:val="24"/>
              </w:rPr>
              <w:t>总价</w:t>
            </w:r>
          </w:p>
        </w:tc>
        <w:tc>
          <w:tcPr>
            <w:tcW w:w="992" w:type="dxa"/>
          </w:tcPr>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r>
              <w:rPr>
                <w:rFonts w:ascii="宋体" w:hAnsi="宋体" w:cs="宋体" w:hint="eastAsia"/>
                <w:kern w:val="0"/>
                <w:sz w:val="24"/>
              </w:rPr>
              <w:t>质保（年）</w:t>
            </w:r>
          </w:p>
        </w:tc>
        <w:tc>
          <w:tcPr>
            <w:tcW w:w="1276" w:type="dxa"/>
            <w:noWrap/>
            <w:vAlign w:val="center"/>
          </w:tcPr>
          <w:p w:rsidR="00692CDA" w:rsidRDefault="00692CDA" w:rsidP="00906095">
            <w:pPr>
              <w:widowControl/>
              <w:jc w:val="center"/>
              <w:rPr>
                <w:rFonts w:ascii="宋体" w:hAnsi="宋体" w:cs="宋体"/>
                <w:kern w:val="0"/>
                <w:sz w:val="24"/>
              </w:rPr>
            </w:pPr>
          </w:p>
          <w:p w:rsidR="00692CDA" w:rsidRDefault="00692CDA" w:rsidP="00906095">
            <w:pPr>
              <w:widowControl/>
              <w:jc w:val="center"/>
              <w:rPr>
                <w:rFonts w:ascii="宋体" w:hAnsi="宋体" w:cs="宋体"/>
                <w:kern w:val="0"/>
                <w:sz w:val="24"/>
              </w:rPr>
            </w:pPr>
            <w:r>
              <w:rPr>
                <w:rFonts w:ascii="宋体" w:hAnsi="宋体" w:cs="宋体" w:hint="eastAsia"/>
                <w:kern w:val="0"/>
                <w:sz w:val="24"/>
              </w:rPr>
              <w:t>使用期限（年）</w:t>
            </w:r>
          </w:p>
        </w:tc>
      </w:tr>
      <w:tr w:rsidR="00692CDA" w:rsidTr="00906095">
        <w:trPr>
          <w:trHeight w:val="1290"/>
        </w:trPr>
        <w:tc>
          <w:tcPr>
            <w:tcW w:w="1189" w:type="dxa"/>
            <w:noWrap/>
            <w:vAlign w:val="bottom"/>
          </w:tcPr>
          <w:p w:rsidR="00692CDA" w:rsidRDefault="00692CDA" w:rsidP="00906095">
            <w:pPr>
              <w:widowControl/>
              <w:jc w:val="left"/>
              <w:rPr>
                <w:rFonts w:ascii="宋体" w:hAnsi="宋体" w:cs="宋体"/>
                <w:kern w:val="0"/>
                <w:sz w:val="24"/>
              </w:rPr>
            </w:pPr>
          </w:p>
        </w:tc>
        <w:tc>
          <w:tcPr>
            <w:tcW w:w="2126" w:type="dxa"/>
            <w:noWrap/>
            <w:vAlign w:val="bottom"/>
          </w:tcPr>
          <w:p w:rsidR="00692CDA" w:rsidRDefault="00692CDA" w:rsidP="00906095">
            <w:pPr>
              <w:widowControl/>
              <w:jc w:val="left"/>
              <w:rPr>
                <w:rFonts w:ascii="宋体" w:hAnsi="宋体" w:cs="宋体"/>
                <w:kern w:val="0"/>
                <w:sz w:val="24"/>
              </w:rPr>
            </w:pPr>
          </w:p>
        </w:tc>
        <w:tc>
          <w:tcPr>
            <w:tcW w:w="1560" w:type="dxa"/>
          </w:tcPr>
          <w:p w:rsidR="00692CDA" w:rsidRDefault="00692CDA" w:rsidP="00906095">
            <w:pPr>
              <w:widowControl/>
              <w:jc w:val="left"/>
              <w:rPr>
                <w:rFonts w:ascii="宋体" w:hAnsi="宋体" w:cs="宋体"/>
                <w:kern w:val="0"/>
                <w:sz w:val="24"/>
              </w:rPr>
            </w:pPr>
          </w:p>
        </w:tc>
        <w:tc>
          <w:tcPr>
            <w:tcW w:w="1560" w:type="dxa"/>
          </w:tcPr>
          <w:p w:rsidR="00692CDA" w:rsidRDefault="00692CDA" w:rsidP="00906095">
            <w:pPr>
              <w:widowControl/>
              <w:jc w:val="left"/>
              <w:rPr>
                <w:rFonts w:ascii="宋体" w:hAnsi="宋体" w:cs="宋体"/>
                <w:kern w:val="0"/>
                <w:sz w:val="24"/>
              </w:rPr>
            </w:pPr>
          </w:p>
        </w:tc>
        <w:tc>
          <w:tcPr>
            <w:tcW w:w="1560" w:type="dxa"/>
            <w:noWrap/>
            <w:vAlign w:val="bottom"/>
          </w:tcPr>
          <w:p w:rsidR="00692CDA" w:rsidRDefault="00692CDA" w:rsidP="00906095">
            <w:pPr>
              <w:widowControl/>
              <w:jc w:val="left"/>
              <w:rPr>
                <w:rFonts w:ascii="宋体" w:hAnsi="宋体" w:cs="宋体"/>
                <w:kern w:val="0"/>
                <w:sz w:val="24"/>
              </w:rPr>
            </w:pPr>
          </w:p>
        </w:tc>
        <w:tc>
          <w:tcPr>
            <w:tcW w:w="1416" w:type="dxa"/>
            <w:noWrap/>
            <w:vAlign w:val="bottom"/>
          </w:tcPr>
          <w:p w:rsidR="00692CDA" w:rsidRDefault="00692CDA" w:rsidP="00906095">
            <w:pPr>
              <w:widowControl/>
              <w:jc w:val="left"/>
              <w:rPr>
                <w:rFonts w:ascii="宋体" w:hAnsi="宋体" w:cs="宋体"/>
                <w:kern w:val="0"/>
                <w:sz w:val="24"/>
              </w:rPr>
            </w:pPr>
          </w:p>
        </w:tc>
        <w:tc>
          <w:tcPr>
            <w:tcW w:w="993" w:type="dxa"/>
            <w:noWrap/>
            <w:vAlign w:val="bottom"/>
          </w:tcPr>
          <w:p w:rsidR="00692CDA" w:rsidRDefault="00692CDA" w:rsidP="00906095">
            <w:pPr>
              <w:widowControl/>
              <w:jc w:val="left"/>
              <w:rPr>
                <w:rFonts w:ascii="宋体" w:hAnsi="宋体" w:cs="宋体"/>
                <w:kern w:val="0"/>
                <w:sz w:val="24"/>
              </w:rPr>
            </w:pPr>
          </w:p>
        </w:tc>
        <w:tc>
          <w:tcPr>
            <w:tcW w:w="1134" w:type="dxa"/>
          </w:tcPr>
          <w:p w:rsidR="00692CDA" w:rsidRDefault="00692CDA" w:rsidP="00906095">
            <w:pPr>
              <w:widowControl/>
              <w:jc w:val="left"/>
              <w:rPr>
                <w:rFonts w:ascii="宋体" w:hAnsi="宋体" w:cs="宋体"/>
                <w:kern w:val="0"/>
                <w:sz w:val="24"/>
              </w:rPr>
            </w:pPr>
          </w:p>
        </w:tc>
        <w:tc>
          <w:tcPr>
            <w:tcW w:w="992" w:type="dxa"/>
          </w:tcPr>
          <w:p w:rsidR="00692CDA" w:rsidRDefault="00692CDA" w:rsidP="00906095">
            <w:pPr>
              <w:widowControl/>
              <w:jc w:val="left"/>
              <w:rPr>
                <w:rFonts w:ascii="宋体" w:hAnsi="宋体" w:cs="宋体"/>
                <w:kern w:val="0"/>
                <w:sz w:val="24"/>
              </w:rPr>
            </w:pPr>
          </w:p>
        </w:tc>
        <w:tc>
          <w:tcPr>
            <w:tcW w:w="1276" w:type="dxa"/>
            <w:noWrap/>
            <w:vAlign w:val="bottom"/>
          </w:tcPr>
          <w:p w:rsidR="00692CDA" w:rsidRDefault="00692CDA" w:rsidP="00906095">
            <w:pPr>
              <w:widowControl/>
              <w:jc w:val="left"/>
              <w:rPr>
                <w:rFonts w:ascii="宋体" w:hAnsi="宋体" w:cs="宋体"/>
                <w:kern w:val="0"/>
                <w:sz w:val="24"/>
              </w:rPr>
            </w:pPr>
          </w:p>
        </w:tc>
      </w:tr>
      <w:tr w:rsidR="00692CDA" w:rsidTr="00906095">
        <w:trPr>
          <w:trHeight w:val="1320"/>
        </w:trPr>
        <w:tc>
          <w:tcPr>
            <w:tcW w:w="1189" w:type="dxa"/>
            <w:noWrap/>
            <w:vAlign w:val="bottom"/>
          </w:tcPr>
          <w:p w:rsidR="00692CDA" w:rsidRDefault="00692CDA" w:rsidP="00906095">
            <w:pPr>
              <w:widowControl/>
              <w:jc w:val="left"/>
              <w:rPr>
                <w:rFonts w:ascii="宋体" w:hAnsi="宋体" w:cs="宋体"/>
                <w:kern w:val="0"/>
                <w:sz w:val="24"/>
              </w:rPr>
            </w:pPr>
          </w:p>
        </w:tc>
        <w:tc>
          <w:tcPr>
            <w:tcW w:w="2126" w:type="dxa"/>
            <w:noWrap/>
            <w:vAlign w:val="bottom"/>
          </w:tcPr>
          <w:p w:rsidR="00692CDA" w:rsidRDefault="00692CDA" w:rsidP="00906095">
            <w:pPr>
              <w:widowControl/>
              <w:jc w:val="left"/>
              <w:rPr>
                <w:rFonts w:ascii="宋体" w:hAnsi="宋体" w:cs="宋体"/>
                <w:kern w:val="0"/>
                <w:sz w:val="24"/>
              </w:rPr>
            </w:pPr>
          </w:p>
        </w:tc>
        <w:tc>
          <w:tcPr>
            <w:tcW w:w="1560" w:type="dxa"/>
          </w:tcPr>
          <w:p w:rsidR="00692CDA" w:rsidRDefault="00692CDA" w:rsidP="00906095">
            <w:pPr>
              <w:widowControl/>
              <w:jc w:val="left"/>
              <w:rPr>
                <w:rFonts w:ascii="宋体" w:hAnsi="宋体" w:cs="宋体"/>
                <w:kern w:val="0"/>
                <w:sz w:val="24"/>
              </w:rPr>
            </w:pPr>
          </w:p>
        </w:tc>
        <w:tc>
          <w:tcPr>
            <w:tcW w:w="1560" w:type="dxa"/>
          </w:tcPr>
          <w:p w:rsidR="00692CDA" w:rsidRDefault="00692CDA" w:rsidP="00906095">
            <w:pPr>
              <w:widowControl/>
              <w:jc w:val="left"/>
              <w:rPr>
                <w:rFonts w:ascii="宋体" w:hAnsi="宋体" w:cs="宋体"/>
                <w:kern w:val="0"/>
                <w:sz w:val="24"/>
              </w:rPr>
            </w:pPr>
          </w:p>
        </w:tc>
        <w:tc>
          <w:tcPr>
            <w:tcW w:w="1560" w:type="dxa"/>
            <w:noWrap/>
            <w:vAlign w:val="bottom"/>
          </w:tcPr>
          <w:p w:rsidR="00692CDA" w:rsidRDefault="00692CDA" w:rsidP="00906095">
            <w:pPr>
              <w:widowControl/>
              <w:jc w:val="left"/>
              <w:rPr>
                <w:rFonts w:ascii="宋体" w:hAnsi="宋体" w:cs="宋体"/>
                <w:kern w:val="0"/>
                <w:sz w:val="24"/>
              </w:rPr>
            </w:pPr>
          </w:p>
        </w:tc>
        <w:tc>
          <w:tcPr>
            <w:tcW w:w="1416" w:type="dxa"/>
            <w:noWrap/>
            <w:vAlign w:val="bottom"/>
          </w:tcPr>
          <w:p w:rsidR="00692CDA" w:rsidRDefault="00692CDA" w:rsidP="00906095">
            <w:pPr>
              <w:widowControl/>
              <w:jc w:val="left"/>
              <w:rPr>
                <w:rFonts w:ascii="宋体" w:hAnsi="宋体" w:cs="宋体"/>
                <w:kern w:val="0"/>
                <w:sz w:val="24"/>
              </w:rPr>
            </w:pPr>
          </w:p>
        </w:tc>
        <w:tc>
          <w:tcPr>
            <w:tcW w:w="993" w:type="dxa"/>
            <w:noWrap/>
            <w:vAlign w:val="bottom"/>
          </w:tcPr>
          <w:p w:rsidR="00692CDA" w:rsidRDefault="00692CDA" w:rsidP="00906095">
            <w:pPr>
              <w:widowControl/>
              <w:jc w:val="left"/>
              <w:rPr>
                <w:rFonts w:ascii="宋体" w:hAnsi="宋体" w:cs="宋体"/>
                <w:kern w:val="0"/>
                <w:sz w:val="24"/>
              </w:rPr>
            </w:pPr>
          </w:p>
        </w:tc>
        <w:tc>
          <w:tcPr>
            <w:tcW w:w="1134" w:type="dxa"/>
          </w:tcPr>
          <w:p w:rsidR="00692CDA" w:rsidRDefault="00692CDA" w:rsidP="00906095">
            <w:pPr>
              <w:widowControl/>
              <w:jc w:val="left"/>
              <w:rPr>
                <w:rFonts w:ascii="宋体" w:hAnsi="宋体" w:cs="宋体"/>
                <w:kern w:val="0"/>
                <w:sz w:val="24"/>
              </w:rPr>
            </w:pPr>
          </w:p>
        </w:tc>
        <w:tc>
          <w:tcPr>
            <w:tcW w:w="992" w:type="dxa"/>
          </w:tcPr>
          <w:p w:rsidR="00692CDA" w:rsidRDefault="00692CDA" w:rsidP="00906095">
            <w:pPr>
              <w:widowControl/>
              <w:jc w:val="left"/>
              <w:rPr>
                <w:rFonts w:ascii="宋体" w:hAnsi="宋体" w:cs="宋体"/>
                <w:kern w:val="0"/>
                <w:sz w:val="24"/>
              </w:rPr>
            </w:pPr>
          </w:p>
        </w:tc>
        <w:tc>
          <w:tcPr>
            <w:tcW w:w="1276" w:type="dxa"/>
            <w:noWrap/>
            <w:vAlign w:val="bottom"/>
          </w:tcPr>
          <w:p w:rsidR="00692CDA" w:rsidRDefault="00692CDA" w:rsidP="00906095">
            <w:pPr>
              <w:widowControl/>
              <w:jc w:val="left"/>
              <w:rPr>
                <w:rFonts w:ascii="宋体" w:hAnsi="宋体" w:cs="宋体"/>
                <w:kern w:val="0"/>
                <w:sz w:val="24"/>
              </w:rPr>
            </w:pPr>
          </w:p>
        </w:tc>
      </w:tr>
    </w:tbl>
    <w:p w:rsidR="000B01F4" w:rsidRDefault="000B01F4">
      <w:pPr>
        <w:ind w:leftChars="-86" w:left="-181" w:firstLineChars="56" w:firstLine="202"/>
        <w:jc w:val="center"/>
        <w:rPr>
          <w:rFonts w:ascii="宋体" w:hAnsi="宋体"/>
          <w:b/>
          <w:sz w:val="36"/>
          <w:szCs w:val="36"/>
        </w:rPr>
      </w:pPr>
    </w:p>
    <w:p w:rsidR="000B01F4" w:rsidRDefault="000B01F4">
      <w:pPr>
        <w:ind w:leftChars="-85" w:left="-178" w:firstLineChars="56" w:firstLine="134"/>
        <w:rPr>
          <w:rFonts w:ascii="仿宋_GB2312" w:eastAsia="宋体"/>
          <w:sz w:val="24"/>
        </w:rPr>
      </w:pPr>
    </w:p>
    <w:p w:rsidR="000B01F4" w:rsidRDefault="000B01F4">
      <w:pPr>
        <w:ind w:leftChars="-85" w:left="-178" w:firstLineChars="56" w:firstLine="134"/>
        <w:rPr>
          <w:rFonts w:ascii="仿宋_GB2312" w:eastAsia="宋体"/>
          <w:sz w:val="24"/>
        </w:rPr>
      </w:pPr>
    </w:p>
    <w:p w:rsidR="000B01F4" w:rsidRDefault="000B01F4">
      <w:pPr>
        <w:ind w:leftChars="-85" w:left="-178" w:firstLineChars="56" w:firstLine="134"/>
        <w:rPr>
          <w:rFonts w:ascii="仿宋_GB2312" w:eastAsia="宋体"/>
          <w:sz w:val="24"/>
        </w:rPr>
      </w:pPr>
    </w:p>
    <w:p w:rsidR="000B01F4" w:rsidRDefault="000B01F4">
      <w:pPr>
        <w:ind w:leftChars="-85" w:left="-178" w:firstLineChars="56" w:firstLine="134"/>
        <w:rPr>
          <w:rFonts w:ascii="仿宋_GB2312" w:eastAsia="宋体"/>
          <w:sz w:val="24"/>
        </w:rPr>
      </w:pPr>
    </w:p>
    <w:p w:rsidR="000B01F4" w:rsidRDefault="000B01F4">
      <w:pPr>
        <w:spacing w:line="560" w:lineRule="exact"/>
        <w:jc w:val="left"/>
        <w:rPr>
          <w:rFonts w:ascii="宋体" w:eastAsia="宋体" w:hAnsi="宋体" w:cs="宋体"/>
          <w:sz w:val="28"/>
          <w:szCs w:val="28"/>
        </w:rPr>
      </w:pPr>
    </w:p>
    <w:p w:rsidR="000B01F4" w:rsidRDefault="000B01F4" w:rsidP="00D73D7C">
      <w:pPr>
        <w:pStyle w:val="a8"/>
        <w:ind w:firstLine="210"/>
      </w:pPr>
    </w:p>
    <w:p w:rsidR="000B01F4" w:rsidRDefault="000B01F4" w:rsidP="00D73D7C">
      <w:pPr>
        <w:pStyle w:val="a8"/>
        <w:ind w:firstLine="210"/>
      </w:pPr>
    </w:p>
    <w:p w:rsidR="000B01F4" w:rsidRDefault="000B01F4">
      <w:pPr>
        <w:widowControl/>
        <w:jc w:val="left"/>
      </w:pPr>
    </w:p>
    <w:sectPr w:rsidR="000B01F4" w:rsidSect="000B01F4">
      <w:pgSz w:w="16838" w:h="11906" w:orient="landscape"/>
      <w:pgMar w:top="1134" w:right="850" w:bottom="1134"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7B5" w:rsidRDefault="00D737B5" w:rsidP="00D73D7C">
      <w:r>
        <w:separator/>
      </w:r>
    </w:p>
  </w:endnote>
  <w:endnote w:type="continuationSeparator" w:id="1">
    <w:p w:rsidR="00D737B5" w:rsidRDefault="00D737B5" w:rsidP="00D73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7B5" w:rsidRDefault="00D737B5" w:rsidP="00D73D7C">
      <w:r>
        <w:separator/>
      </w:r>
    </w:p>
  </w:footnote>
  <w:footnote w:type="continuationSeparator" w:id="1">
    <w:p w:rsidR="00D737B5" w:rsidRDefault="00D737B5" w:rsidP="00D73D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djZjZkZWFmOGY2ZmU3N2Q5ZTZiMThmMTgzYjQwZmQifQ=="/>
    <w:docVar w:name="KY_MEDREF_DOCUID" w:val="{01F4D3C6-718A-4223-B0FC-DBE67E73E4FD}"/>
    <w:docVar w:name="KY_MEDREF_VERSION" w:val="3"/>
  </w:docVars>
  <w:rsids>
    <w:rsidRoot w:val="00523443"/>
    <w:rsid w:val="000002D8"/>
    <w:rsid w:val="00017606"/>
    <w:rsid w:val="000304A4"/>
    <w:rsid w:val="00031816"/>
    <w:rsid w:val="00031A80"/>
    <w:rsid w:val="00034C53"/>
    <w:rsid w:val="0005391F"/>
    <w:rsid w:val="00080FD8"/>
    <w:rsid w:val="000868BE"/>
    <w:rsid w:val="000A5455"/>
    <w:rsid w:val="000A7100"/>
    <w:rsid w:val="000B01F4"/>
    <w:rsid w:val="000D0BA8"/>
    <w:rsid w:val="000E093D"/>
    <w:rsid w:val="000E543A"/>
    <w:rsid w:val="000F0DC3"/>
    <w:rsid w:val="000F201B"/>
    <w:rsid w:val="000F4947"/>
    <w:rsid w:val="000F5EFA"/>
    <w:rsid w:val="00103422"/>
    <w:rsid w:val="00107263"/>
    <w:rsid w:val="00112333"/>
    <w:rsid w:val="00133162"/>
    <w:rsid w:val="00135ACF"/>
    <w:rsid w:val="0015374A"/>
    <w:rsid w:val="00160FF2"/>
    <w:rsid w:val="00182C40"/>
    <w:rsid w:val="001868C4"/>
    <w:rsid w:val="001920FF"/>
    <w:rsid w:val="001A69A9"/>
    <w:rsid w:val="001B6693"/>
    <w:rsid w:val="001D56D6"/>
    <w:rsid w:val="001E1F05"/>
    <w:rsid w:val="001E4A06"/>
    <w:rsid w:val="001F1762"/>
    <w:rsid w:val="0021319C"/>
    <w:rsid w:val="00221F52"/>
    <w:rsid w:val="0022419D"/>
    <w:rsid w:val="00235849"/>
    <w:rsid w:val="00236B6F"/>
    <w:rsid w:val="002436DB"/>
    <w:rsid w:val="00256BA4"/>
    <w:rsid w:val="00260B2A"/>
    <w:rsid w:val="00260D15"/>
    <w:rsid w:val="002618C3"/>
    <w:rsid w:val="0027076E"/>
    <w:rsid w:val="002A5DC8"/>
    <w:rsid w:val="002E4F14"/>
    <w:rsid w:val="002F2FE9"/>
    <w:rsid w:val="002F3822"/>
    <w:rsid w:val="002F6AEB"/>
    <w:rsid w:val="00300135"/>
    <w:rsid w:val="003111BA"/>
    <w:rsid w:val="0031512E"/>
    <w:rsid w:val="00315AD2"/>
    <w:rsid w:val="003245CB"/>
    <w:rsid w:val="003315A0"/>
    <w:rsid w:val="00334C2C"/>
    <w:rsid w:val="00335736"/>
    <w:rsid w:val="003449A4"/>
    <w:rsid w:val="00357439"/>
    <w:rsid w:val="00357BA1"/>
    <w:rsid w:val="00371CCA"/>
    <w:rsid w:val="00377B47"/>
    <w:rsid w:val="003849A7"/>
    <w:rsid w:val="003C4016"/>
    <w:rsid w:val="003D3B44"/>
    <w:rsid w:val="003D72E0"/>
    <w:rsid w:val="003E11BE"/>
    <w:rsid w:val="003E58CF"/>
    <w:rsid w:val="003E7B55"/>
    <w:rsid w:val="003F5770"/>
    <w:rsid w:val="003F5EE1"/>
    <w:rsid w:val="004028F1"/>
    <w:rsid w:val="00416D76"/>
    <w:rsid w:val="004217B0"/>
    <w:rsid w:val="004223C3"/>
    <w:rsid w:val="0042604E"/>
    <w:rsid w:val="004323A1"/>
    <w:rsid w:val="00441E8F"/>
    <w:rsid w:val="004464D7"/>
    <w:rsid w:val="004501C8"/>
    <w:rsid w:val="00453E38"/>
    <w:rsid w:val="0045771B"/>
    <w:rsid w:val="004921CC"/>
    <w:rsid w:val="004926E1"/>
    <w:rsid w:val="00493145"/>
    <w:rsid w:val="00495438"/>
    <w:rsid w:val="004A203E"/>
    <w:rsid w:val="004B13F8"/>
    <w:rsid w:val="004E46AB"/>
    <w:rsid w:val="005032FF"/>
    <w:rsid w:val="005116C1"/>
    <w:rsid w:val="005136E9"/>
    <w:rsid w:val="0051734A"/>
    <w:rsid w:val="005201E1"/>
    <w:rsid w:val="00523443"/>
    <w:rsid w:val="0052613A"/>
    <w:rsid w:val="00551196"/>
    <w:rsid w:val="00566274"/>
    <w:rsid w:val="005671EC"/>
    <w:rsid w:val="00585DD7"/>
    <w:rsid w:val="0058621C"/>
    <w:rsid w:val="00586603"/>
    <w:rsid w:val="005875A1"/>
    <w:rsid w:val="005956C3"/>
    <w:rsid w:val="00596957"/>
    <w:rsid w:val="0059792C"/>
    <w:rsid w:val="005A680C"/>
    <w:rsid w:val="005B0121"/>
    <w:rsid w:val="005B5256"/>
    <w:rsid w:val="005C1EA2"/>
    <w:rsid w:val="005D43D9"/>
    <w:rsid w:val="005F39AA"/>
    <w:rsid w:val="006027F4"/>
    <w:rsid w:val="00634045"/>
    <w:rsid w:val="00640761"/>
    <w:rsid w:val="0065253F"/>
    <w:rsid w:val="00652FCC"/>
    <w:rsid w:val="00664108"/>
    <w:rsid w:val="006714B2"/>
    <w:rsid w:val="0067545C"/>
    <w:rsid w:val="00692CDA"/>
    <w:rsid w:val="0069647F"/>
    <w:rsid w:val="0069775C"/>
    <w:rsid w:val="006A6761"/>
    <w:rsid w:val="006D4F02"/>
    <w:rsid w:val="006E512E"/>
    <w:rsid w:val="006F0A12"/>
    <w:rsid w:val="0071413A"/>
    <w:rsid w:val="00735C87"/>
    <w:rsid w:val="00736C5C"/>
    <w:rsid w:val="00746516"/>
    <w:rsid w:val="007519FC"/>
    <w:rsid w:val="00766F0D"/>
    <w:rsid w:val="007717A7"/>
    <w:rsid w:val="00772C78"/>
    <w:rsid w:val="0077310D"/>
    <w:rsid w:val="007835EE"/>
    <w:rsid w:val="00786546"/>
    <w:rsid w:val="007A09B9"/>
    <w:rsid w:val="007A6CA7"/>
    <w:rsid w:val="007A7223"/>
    <w:rsid w:val="007B5244"/>
    <w:rsid w:val="007C12AE"/>
    <w:rsid w:val="007D50B2"/>
    <w:rsid w:val="007F27CD"/>
    <w:rsid w:val="007F43CF"/>
    <w:rsid w:val="0081168E"/>
    <w:rsid w:val="0081266A"/>
    <w:rsid w:val="00822EB8"/>
    <w:rsid w:val="00825A29"/>
    <w:rsid w:val="00847A5D"/>
    <w:rsid w:val="008500BA"/>
    <w:rsid w:val="0087529F"/>
    <w:rsid w:val="008753A3"/>
    <w:rsid w:val="008A3BDA"/>
    <w:rsid w:val="008A4536"/>
    <w:rsid w:val="008A4FDD"/>
    <w:rsid w:val="008C2460"/>
    <w:rsid w:val="008D0A7D"/>
    <w:rsid w:val="008E272A"/>
    <w:rsid w:val="008F6B4C"/>
    <w:rsid w:val="008F6C4E"/>
    <w:rsid w:val="008F77B4"/>
    <w:rsid w:val="00904948"/>
    <w:rsid w:val="00906B19"/>
    <w:rsid w:val="00907AC1"/>
    <w:rsid w:val="0091679E"/>
    <w:rsid w:val="00933C1F"/>
    <w:rsid w:val="00942675"/>
    <w:rsid w:val="009433A4"/>
    <w:rsid w:val="0095192F"/>
    <w:rsid w:val="0095407A"/>
    <w:rsid w:val="00954EB2"/>
    <w:rsid w:val="00961E84"/>
    <w:rsid w:val="009828E1"/>
    <w:rsid w:val="00996C5A"/>
    <w:rsid w:val="009A045F"/>
    <w:rsid w:val="009C45EC"/>
    <w:rsid w:val="009C5F86"/>
    <w:rsid w:val="009D3B4B"/>
    <w:rsid w:val="009E46AC"/>
    <w:rsid w:val="00A12D78"/>
    <w:rsid w:val="00A171EB"/>
    <w:rsid w:val="00A1793A"/>
    <w:rsid w:val="00A257CF"/>
    <w:rsid w:val="00A26F5A"/>
    <w:rsid w:val="00A47729"/>
    <w:rsid w:val="00A530AE"/>
    <w:rsid w:val="00A67647"/>
    <w:rsid w:val="00A80EE2"/>
    <w:rsid w:val="00A87D0F"/>
    <w:rsid w:val="00A97486"/>
    <w:rsid w:val="00AA711E"/>
    <w:rsid w:val="00AB2211"/>
    <w:rsid w:val="00AE1570"/>
    <w:rsid w:val="00AE699A"/>
    <w:rsid w:val="00AF02D9"/>
    <w:rsid w:val="00AF520D"/>
    <w:rsid w:val="00B04FF3"/>
    <w:rsid w:val="00B2346A"/>
    <w:rsid w:val="00B235AE"/>
    <w:rsid w:val="00B25869"/>
    <w:rsid w:val="00B67226"/>
    <w:rsid w:val="00B73670"/>
    <w:rsid w:val="00B74A10"/>
    <w:rsid w:val="00B84E72"/>
    <w:rsid w:val="00B95B0F"/>
    <w:rsid w:val="00BB3206"/>
    <w:rsid w:val="00BB54BA"/>
    <w:rsid w:val="00BB6B19"/>
    <w:rsid w:val="00BC6992"/>
    <w:rsid w:val="00BC7F22"/>
    <w:rsid w:val="00BD0308"/>
    <w:rsid w:val="00BE1F64"/>
    <w:rsid w:val="00BF1CA6"/>
    <w:rsid w:val="00C150DA"/>
    <w:rsid w:val="00C357DC"/>
    <w:rsid w:val="00C36C79"/>
    <w:rsid w:val="00C37200"/>
    <w:rsid w:val="00C44E66"/>
    <w:rsid w:val="00C502E0"/>
    <w:rsid w:val="00C50BAC"/>
    <w:rsid w:val="00C51483"/>
    <w:rsid w:val="00C616CC"/>
    <w:rsid w:val="00C660F2"/>
    <w:rsid w:val="00C6694B"/>
    <w:rsid w:val="00C66C85"/>
    <w:rsid w:val="00C742D9"/>
    <w:rsid w:val="00C82430"/>
    <w:rsid w:val="00C9073D"/>
    <w:rsid w:val="00CC0CC2"/>
    <w:rsid w:val="00CE16AE"/>
    <w:rsid w:val="00CF2303"/>
    <w:rsid w:val="00CF5A96"/>
    <w:rsid w:val="00D069ED"/>
    <w:rsid w:val="00D10559"/>
    <w:rsid w:val="00D2048B"/>
    <w:rsid w:val="00D20DA9"/>
    <w:rsid w:val="00D36CD8"/>
    <w:rsid w:val="00D371EF"/>
    <w:rsid w:val="00D41E40"/>
    <w:rsid w:val="00D4713F"/>
    <w:rsid w:val="00D62194"/>
    <w:rsid w:val="00D737B5"/>
    <w:rsid w:val="00D73D7C"/>
    <w:rsid w:val="00D9199D"/>
    <w:rsid w:val="00D93A02"/>
    <w:rsid w:val="00D97E65"/>
    <w:rsid w:val="00DA2FCA"/>
    <w:rsid w:val="00DB7795"/>
    <w:rsid w:val="00DD760D"/>
    <w:rsid w:val="00DE0052"/>
    <w:rsid w:val="00DE558C"/>
    <w:rsid w:val="00DE67A7"/>
    <w:rsid w:val="00E072A6"/>
    <w:rsid w:val="00E23FFC"/>
    <w:rsid w:val="00E26498"/>
    <w:rsid w:val="00E316DB"/>
    <w:rsid w:val="00E4259C"/>
    <w:rsid w:val="00E47D44"/>
    <w:rsid w:val="00E50ED6"/>
    <w:rsid w:val="00E5773A"/>
    <w:rsid w:val="00E6092F"/>
    <w:rsid w:val="00E9203B"/>
    <w:rsid w:val="00E96EF6"/>
    <w:rsid w:val="00EA07F1"/>
    <w:rsid w:val="00EB542C"/>
    <w:rsid w:val="00EB55D3"/>
    <w:rsid w:val="00EC08F3"/>
    <w:rsid w:val="00EE1554"/>
    <w:rsid w:val="00EE69D6"/>
    <w:rsid w:val="00EF357F"/>
    <w:rsid w:val="00F010B3"/>
    <w:rsid w:val="00F1261A"/>
    <w:rsid w:val="00F22FCD"/>
    <w:rsid w:val="00F42FDF"/>
    <w:rsid w:val="00F445F9"/>
    <w:rsid w:val="00F473E9"/>
    <w:rsid w:val="00F77BCD"/>
    <w:rsid w:val="00F828F2"/>
    <w:rsid w:val="00F8383E"/>
    <w:rsid w:val="00F908A1"/>
    <w:rsid w:val="00F93ADB"/>
    <w:rsid w:val="00FA284F"/>
    <w:rsid w:val="00FB74C9"/>
    <w:rsid w:val="00FC4B66"/>
    <w:rsid w:val="00FD0DD9"/>
    <w:rsid w:val="00FE4964"/>
    <w:rsid w:val="00FF2901"/>
    <w:rsid w:val="033C5388"/>
    <w:rsid w:val="04EE5384"/>
    <w:rsid w:val="099B5B93"/>
    <w:rsid w:val="0B385885"/>
    <w:rsid w:val="1317472E"/>
    <w:rsid w:val="1AFE1664"/>
    <w:rsid w:val="1C741487"/>
    <w:rsid w:val="1CE4719A"/>
    <w:rsid w:val="20F35CAF"/>
    <w:rsid w:val="22220DE5"/>
    <w:rsid w:val="24306130"/>
    <w:rsid w:val="24C52E23"/>
    <w:rsid w:val="261435E1"/>
    <w:rsid w:val="2793214A"/>
    <w:rsid w:val="27E61A13"/>
    <w:rsid w:val="2E8E6608"/>
    <w:rsid w:val="2F915EF6"/>
    <w:rsid w:val="317E72B1"/>
    <w:rsid w:val="34FC59D1"/>
    <w:rsid w:val="35A3072E"/>
    <w:rsid w:val="36001F92"/>
    <w:rsid w:val="36F1274E"/>
    <w:rsid w:val="39AB75A0"/>
    <w:rsid w:val="39BD4230"/>
    <w:rsid w:val="3CAD17A7"/>
    <w:rsid w:val="40CF052E"/>
    <w:rsid w:val="43063938"/>
    <w:rsid w:val="497D45CC"/>
    <w:rsid w:val="4F662756"/>
    <w:rsid w:val="532C00AA"/>
    <w:rsid w:val="534D3E85"/>
    <w:rsid w:val="53BC2299"/>
    <w:rsid w:val="5A717BA8"/>
    <w:rsid w:val="5B6661FA"/>
    <w:rsid w:val="65603112"/>
    <w:rsid w:val="6AF745BA"/>
    <w:rsid w:val="6DD24A05"/>
    <w:rsid w:val="71E81BD2"/>
    <w:rsid w:val="739B5B43"/>
    <w:rsid w:val="76115D5C"/>
    <w:rsid w:val="77724C80"/>
    <w:rsid w:val="78DB4966"/>
    <w:rsid w:val="7A6D4B7B"/>
    <w:rsid w:val="7C323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qFormat/>
    <w:rsid w:val="000B01F4"/>
    <w:pPr>
      <w:spacing w:after="120"/>
    </w:pPr>
  </w:style>
  <w:style w:type="paragraph" w:styleId="2">
    <w:name w:val="toc 2"/>
    <w:basedOn w:val="a"/>
    <w:next w:val="a"/>
    <w:uiPriority w:val="39"/>
    <w:qFormat/>
    <w:rsid w:val="000B01F4"/>
    <w:pPr>
      <w:ind w:leftChars="200" w:left="420"/>
    </w:pPr>
  </w:style>
  <w:style w:type="paragraph" w:styleId="a4">
    <w:name w:val="Balloon Text"/>
    <w:basedOn w:val="a"/>
    <w:link w:val="Char"/>
    <w:uiPriority w:val="99"/>
    <w:semiHidden/>
    <w:unhideWhenUsed/>
    <w:qFormat/>
    <w:rsid w:val="000B01F4"/>
    <w:rPr>
      <w:sz w:val="18"/>
      <w:szCs w:val="18"/>
    </w:rPr>
  </w:style>
  <w:style w:type="paragraph" w:styleId="a5">
    <w:name w:val="footer"/>
    <w:basedOn w:val="a"/>
    <w:link w:val="Char0"/>
    <w:uiPriority w:val="99"/>
    <w:unhideWhenUsed/>
    <w:qFormat/>
    <w:rsid w:val="000B01F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B01F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0B01F4"/>
    <w:pPr>
      <w:spacing w:before="100" w:beforeAutospacing="1" w:after="100" w:afterAutospacing="1"/>
      <w:jc w:val="left"/>
    </w:pPr>
    <w:rPr>
      <w:rFonts w:ascii="Calibri" w:eastAsia="宋体" w:hAnsi="Calibri" w:cs="Times New Roman"/>
      <w:kern w:val="0"/>
      <w:sz w:val="24"/>
      <w:szCs w:val="24"/>
    </w:rPr>
  </w:style>
  <w:style w:type="paragraph" w:styleId="a8">
    <w:name w:val="Body Text First Indent"/>
    <w:basedOn w:val="a3"/>
    <w:qFormat/>
    <w:rsid w:val="000B01F4"/>
    <w:pPr>
      <w:ind w:firstLineChars="100" w:firstLine="420"/>
    </w:pPr>
  </w:style>
  <w:style w:type="table" w:styleId="a9">
    <w:name w:val="Table Grid"/>
    <w:basedOn w:val="a1"/>
    <w:uiPriority w:val="59"/>
    <w:qFormat/>
    <w:rsid w:val="000B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unhideWhenUsed/>
    <w:qFormat/>
    <w:rsid w:val="000B01F4"/>
    <w:rPr>
      <w:color w:val="954F72" w:themeColor="followedHyperlink"/>
      <w:u w:val="single"/>
    </w:rPr>
  </w:style>
  <w:style w:type="character" w:styleId="ab">
    <w:name w:val="Hyperlink"/>
    <w:basedOn w:val="a0"/>
    <w:uiPriority w:val="99"/>
    <w:unhideWhenUsed/>
    <w:qFormat/>
    <w:rsid w:val="000B01F4"/>
    <w:rPr>
      <w:color w:val="0563C1" w:themeColor="hyperlink"/>
      <w:u w:val="single"/>
    </w:rPr>
  </w:style>
  <w:style w:type="character" w:customStyle="1" w:styleId="Char1">
    <w:name w:val="页眉 Char"/>
    <w:basedOn w:val="a0"/>
    <w:link w:val="a6"/>
    <w:uiPriority w:val="99"/>
    <w:qFormat/>
    <w:rsid w:val="000B01F4"/>
    <w:rPr>
      <w:sz w:val="18"/>
      <w:szCs w:val="18"/>
    </w:rPr>
  </w:style>
  <w:style w:type="character" w:customStyle="1" w:styleId="Char0">
    <w:name w:val="页脚 Char"/>
    <w:basedOn w:val="a0"/>
    <w:link w:val="a5"/>
    <w:uiPriority w:val="99"/>
    <w:qFormat/>
    <w:rsid w:val="000B01F4"/>
    <w:rPr>
      <w:sz w:val="18"/>
      <w:szCs w:val="18"/>
    </w:rPr>
  </w:style>
  <w:style w:type="paragraph" w:styleId="ac">
    <w:name w:val="List Paragraph"/>
    <w:basedOn w:val="a"/>
    <w:uiPriority w:val="34"/>
    <w:qFormat/>
    <w:rsid w:val="000B01F4"/>
    <w:pPr>
      <w:ind w:firstLineChars="200" w:firstLine="420"/>
    </w:pPr>
  </w:style>
  <w:style w:type="character" w:customStyle="1" w:styleId="1">
    <w:name w:val="未处理的提及1"/>
    <w:basedOn w:val="a0"/>
    <w:uiPriority w:val="99"/>
    <w:unhideWhenUsed/>
    <w:qFormat/>
    <w:rsid w:val="000B01F4"/>
    <w:rPr>
      <w:color w:val="808080"/>
      <w:shd w:val="clear" w:color="auto" w:fill="E6E6E6"/>
    </w:rPr>
  </w:style>
  <w:style w:type="character" w:customStyle="1" w:styleId="apple-converted-space">
    <w:name w:val="apple-converted-space"/>
    <w:basedOn w:val="a0"/>
    <w:qFormat/>
    <w:rsid w:val="000B01F4"/>
  </w:style>
  <w:style w:type="character" w:customStyle="1" w:styleId="20">
    <w:name w:val="未处理的提及2"/>
    <w:basedOn w:val="a0"/>
    <w:uiPriority w:val="99"/>
    <w:semiHidden/>
    <w:unhideWhenUsed/>
    <w:qFormat/>
    <w:rsid w:val="000B01F4"/>
    <w:rPr>
      <w:color w:val="808080"/>
      <w:shd w:val="clear" w:color="auto" w:fill="E6E6E6"/>
    </w:rPr>
  </w:style>
  <w:style w:type="character" w:customStyle="1" w:styleId="Char">
    <w:name w:val="批注框文本 Char"/>
    <w:basedOn w:val="a0"/>
    <w:link w:val="a4"/>
    <w:uiPriority w:val="99"/>
    <w:semiHidden/>
    <w:qFormat/>
    <w:rsid w:val="000B01F4"/>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0B01F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0007053">
      <w:bodyDiv w:val="1"/>
      <w:marLeft w:val="0"/>
      <w:marRight w:val="0"/>
      <w:marTop w:val="0"/>
      <w:marBottom w:val="0"/>
      <w:divBdr>
        <w:top w:val="none" w:sz="0" w:space="0" w:color="auto"/>
        <w:left w:val="none" w:sz="0" w:space="0" w:color="auto"/>
        <w:bottom w:val="none" w:sz="0" w:space="0" w:color="auto"/>
        <w:right w:val="none" w:sz="0" w:space="0" w:color="auto"/>
      </w:divBdr>
    </w:div>
    <w:div w:id="155654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m83450109@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170</Words>
  <Characters>975</Characters>
  <Application>Microsoft Office Word</Application>
  <DocSecurity>0</DocSecurity>
  <Lines>8</Lines>
  <Paragraphs>2</Paragraphs>
  <ScaleCrop>false</ScaleCrop>
  <Company>Microsoft</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AutoBVT</cp:lastModifiedBy>
  <cp:revision>95</cp:revision>
  <cp:lastPrinted>2021-03-12T03:09:00Z</cp:lastPrinted>
  <dcterms:created xsi:type="dcterms:W3CDTF">2020-11-12T08:19:00Z</dcterms:created>
  <dcterms:modified xsi:type="dcterms:W3CDTF">2025-10-21T09:12:00Z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4E1E7B04EA064212861D769F482F36E9_13</vt:lpwstr>
  </property>
</Properties>
</file>